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CF" w:rsidRDefault="00382CCF" w:rsidP="007C6895">
      <w:pPr>
        <w:ind w:firstLine="741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B87282">
        <w:rPr>
          <w:rFonts w:ascii="Arial" w:hAnsi="Arial" w:cs="Arial"/>
          <w:b/>
          <w:sz w:val="20"/>
          <w:szCs w:val="20"/>
        </w:rPr>
        <w:t>ПАСПОРТ №</w:t>
      </w:r>
      <w:r w:rsidRPr="00607B6A">
        <w:rPr>
          <w:rFonts w:ascii="Arial" w:hAnsi="Arial" w:cs="Arial"/>
          <w:b/>
          <w:sz w:val="18"/>
          <w:szCs w:val="18"/>
        </w:rPr>
        <w:t xml:space="preserve"> </w:t>
      </w:r>
      <w:r w:rsidR="00B87282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820048">
        <w:rPr>
          <w:rFonts w:ascii="Arial" w:hAnsi="Arial" w:cs="Arial"/>
          <w:b/>
          <w:sz w:val="20"/>
          <w:szCs w:val="20"/>
        </w:rPr>
        <w:t>УТД000014193 / 2013</w:t>
      </w:r>
    </w:p>
    <w:p w:rsidR="007C6895" w:rsidRPr="007C6895" w:rsidRDefault="007C6895" w:rsidP="007C6895">
      <w:pPr>
        <w:ind w:firstLine="741"/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0" w:type="auto"/>
        <w:tblInd w:w="136" w:type="dxa"/>
        <w:tblLayout w:type="fixed"/>
        <w:tblLook w:val="0000" w:firstRow="0" w:lastRow="0" w:firstColumn="0" w:lastColumn="0" w:noHBand="0" w:noVBand="0"/>
      </w:tblPr>
      <w:tblGrid>
        <w:gridCol w:w="4650"/>
        <w:gridCol w:w="5296"/>
      </w:tblGrid>
      <w:tr w:rsidR="00382CCF" w:rsidRPr="00607B6A" w:rsidTr="006648AD">
        <w:trPr>
          <w:trHeight w:val="447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F" w:rsidRPr="00607B6A" w:rsidRDefault="0029067D" w:rsidP="00FA4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B6A">
              <w:rPr>
                <w:rFonts w:ascii="Arial" w:hAnsi="Arial" w:cs="Arial"/>
                <w:b/>
                <w:sz w:val="18"/>
                <w:szCs w:val="18"/>
              </w:rPr>
              <w:t>Структурная схема обозначения изделия</w:t>
            </w:r>
            <w:r w:rsidR="00382CCF" w:rsidRPr="00607B6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82CCF" w:rsidRPr="00063D80" w:rsidRDefault="0029067D" w:rsidP="00A612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D80">
              <w:rPr>
                <w:rFonts w:ascii="Arial" w:hAnsi="Arial" w:cs="Arial"/>
                <w:b/>
                <w:bCs/>
                <w:sz w:val="18"/>
                <w:szCs w:val="18"/>
              </w:rPr>
              <w:t>ТУ 37</w:t>
            </w:r>
            <w:r w:rsidR="00560F94" w:rsidRPr="00063D80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  <w:r w:rsidRPr="00063D80">
              <w:rPr>
                <w:rFonts w:ascii="Arial" w:hAnsi="Arial" w:cs="Arial"/>
                <w:b/>
                <w:bCs/>
                <w:sz w:val="18"/>
                <w:szCs w:val="18"/>
              </w:rPr>
              <w:t>-0</w:t>
            </w:r>
            <w:r w:rsidR="00560F94" w:rsidRPr="00063D80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Pr="00063D8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063D80">
              <w:rPr>
                <w:rFonts w:ascii="Arial" w:hAnsi="Arial" w:cs="Arial"/>
                <w:b/>
                <w:sz w:val="18"/>
                <w:szCs w:val="18"/>
              </w:rPr>
              <w:t>81673229</w:t>
            </w:r>
            <w:r w:rsidRPr="00063D80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  <w:r w:rsidR="00560F94" w:rsidRPr="00063D8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4" w:rsidRDefault="00504B4D" w:rsidP="00382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B6A">
              <w:rPr>
                <w:rFonts w:ascii="Arial" w:hAnsi="Arial" w:cs="Arial"/>
                <w:b/>
                <w:sz w:val="18"/>
                <w:szCs w:val="18"/>
              </w:rPr>
              <w:t xml:space="preserve">Конкретное обозначение изделия: </w:t>
            </w:r>
          </w:p>
          <w:p w:rsidR="00413E2E" w:rsidRPr="00607B6A" w:rsidRDefault="00820048" w:rsidP="00413E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БИВАЛ® Кран шаровой стальной  КШТ.11.150.16 Ф/Ф     Ду 150 Ру 16</w:t>
            </w:r>
          </w:p>
        </w:tc>
      </w:tr>
      <w:tr w:rsidR="005557AF" w:rsidRPr="00607B6A" w:rsidTr="00413E2E">
        <w:trPr>
          <w:trHeight w:val="37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AF" w:rsidRPr="00607B6A" w:rsidRDefault="00662655" w:rsidP="00063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55">
              <w:rPr>
                <w:rFonts w:ascii="Arial" w:hAnsi="Arial" w:cs="Arial"/>
                <w:b/>
                <w:sz w:val="20"/>
                <w:szCs w:val="20"/>
              </w:rPr>
              <w:t>БИВАЛ</w:t>
            </w:r>
            <w:r w:rsidRPr="0066265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8121F">
              <w:rPr>
                <w:vertAlign w:val="superscript"/>
              </w:rPr>
              <w:t xml:space="preserve"> </w:t>
            </w:r>
            <w:r w:rsidR="005557AF" w:rsidRPr="00607B6A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560F94">
              <w:rPr>
                <w:rFonts w:ascii="Arial" w:hAnsi="Arial" w:cs="Arial"/>
                <w:b/>
                <w:sz w:val="20"/>
                <w:szCs w:val="20"/>
              </w:rPr>
              <w:t>ШТ</w:t>
            </w:r>
            <w:r w:rsidR="00063D8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557AF" w:rsidRPr="00607B6A">
              <w:rPr>
                <w:rFonts w:ascii="Arial" w:hAnsi="Arial" w:cs="Arial"/>
                <w:b/>
                <w:sz w:val="20"/>
                <w:szCs w:val="20"/>
              </w:rPr>
              <w:t>ХХ</w:t>
            </w:r>
            <w:r w:rsidR="00063D8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557AF" w:rsidRPr="00607B6A">
              <w:rPr>
                <w:rFonts w:ascii="Arial" w:hAnsi="Arial" w:cs="Arial"/>
                <w:b/>
                <w:sz w:val="20"/>
                <w:szCs w:val="20"/>
              </w:rPr>
              <w:t>ХХ</w:t>
            </w:r>
            <w:r w:rsidR="00063D80">
              <w:rPr>
                <w:rFonts w:ascii="Arial" w:hAnsi="Arial" w:cs="Arial"/>
                <w:b/>
                <w:sz w:val="20"/>
                <w:szCs w:val="20"/>
              </w:rPr>
              <w:t xml:space="preserve">Х. </w:t>
            </w:r>
            <w:r w:rsidR="005557AF" w:rsidRPr="00607B6A">
              <w:rPr>
                <w:rFonts w:ascii="Arial" w:hAnsi="Arial" w:cs="Arial"/>
                <w:b/>
                <w:sz w:val="20"/>
                <w:szCs w:val="20"/>
              </w:rPr>
              <w:t>ХХ</w:t>
            </w:r>
            <w:r w:rsidR="00063D8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60F94">
              <w:rPr>
                <w:rFonts w:ascii="Arial" w:hAnsi="Arial" w:cs="Arial"/>
                <w:b/>
                <w:sz w:val="20"/>
                <w:szCs w:val="20"/>
              </w:rPr>
              <w:t>Х</w:t>
            </w:r>
            <w:r w:rsidR="00063D8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60F94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AF" w:rsidRPr="00607B6A" w:rsidRDefault="005557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B6A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изделия: </w:t>
            </w:r>
          </w:p>
          <w:p w:rsidR="005557AF" w:rsidRPr="00560F94" w:rsidRDefault="005557AF" w:rsidP="00382CCF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К</w:t>
            </w:r>
            <w:r w:rsidR="00560F94">
              <w:rPr>
                <w:rFonts w:ascii="Arial" w:hAnsi="Arial" w:cs="Arial"/>
                <w:sz w:val="18"/>
                <w:szCs w:val="18"/>
              </w:rPr>
              <w:t>ран</w:t>
            </w:r>
            <w:r w:rsidRPr="00607B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F94">
              <w:rPr>
                <w:rFonts w:ascii="Arial" w:hAnsi="Arial" w:cs="Arial"/>
                <w:sz w:val="18"/>
                <w:szCs w:val="18"/>
              </w:rPr>
              <w:t>шаров</w:t>
            </w:r>
            <w:r w:rsidR="00B77DB7">
              <w:rPr>
                <w:rFonts w:ascii="Arial" w:hAnsi="Arial" w:cs="Arial"/>
                <w:sz w:val="18"/>
                <w:szCs w:val="18"/>
              </w:rPr>
              <w:t>о</w:t>
            </w:r>
            <w:r w:rsidR="00560F94">
              <w:rPr>
                <w:rFonts w:ascii="Arial" w:hAnsi="Arial" w:cs="Arial"/>
                <w:sz w:val="18"/>
                <w:szCs w:val="18"/>
              </w:rPr>
              <w:t>й</w:t>
            </w:r>
            <w:r w:rsidRPr="00607B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F94">
              <w:rPr>
                <w:rFonts w:ascii="Arial" w:hAnsi="Arial" w:cs="Arial"/>
                <w:sz w:val="18"/>
                <w:szCs w:val="18"/>
              </w:rPr>
              <w:t>стальной</w:t>
            </w:r>
            <w:r w:rsidRPr="00607B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2655" w:rsidRPr="00662655">
              <w:rPr>
                <w:rFonts w:ascii="Arial" w:hAnsi="Arial" w:cs="Arial"/>
                <w:sz w:val="18"/>
                <w:szCs w:val="18"/>
              </w:rPr>
              <w:t>БИВАЛ</w:t>
            </w:r>
            <w:r w:rsidR="00662655" w:rsidRPr="00662655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</w:p>
        </w:tc>
      </w:tr>
      <w:tr w:rsidR="005557AF" w:rsidRPr="00607B6A" w:rsidTr="00413E2E">
        <w:trPr>
          <w:trHeight w:val="13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AF" w:rsidRPr="00607B6A" w:rsidRDefault="00560F94" w:rsidP="00063D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063D8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3E2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57AF" w:rsidRPr="00607B6A">
              <w:rPr>
                <w:rFonts w:ascii="Arial" w:hAnsi="Arial" w:cs="Arial"/>
                <w:sz w:val="18"/>
                <w:szCs w:val="18"/>
              </w:rPr>
              <w:t xml:space="preserve">1          </w:t>
            </w:r>
            <w:r w:rsidR="000D27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3D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7AF" w:rsidRPr="00607B6A">
              <w:rPr>
                <w:rFonts w:ascii="Arial" w:hAnsi="Arial" w:cs="Arial"/>
                <w:sz w:val="18"/>
                <w:szCs w:val="18"/>
              </w:rPr>
              <w:t xml:space="preserve">2  </w:t>
            </w:r>
            <w:r w:rsidR="000D27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3D8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01ECB">
              <w:rPr>
                <w:rFonts w:ascii="Arial" w:hAnsi="Arial" w:cs="Arial"/>
                <w:sz w:val="18"/>
                <w:szCs w:val="18"/>
              </w:rPr>
              <w:t>3</w:t>
            </w:r>
            <w:r w:rsidR="005557AF" w:rsidRPr="00607B6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01ECB">
              <w:rPr>
                <w:rFonts w:ascii="Arial" w:hAnsi="Arial" w:cs="Arial"/>
                <w:sz w:val="18"/>
                <w:szCs w:val="18"/>
              </w:rPr>
              <w:t>4</w:t>
            </w:r>
            <w:r w:rsidR="00063D8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1ECB">
              <w:rPr>
                <w:rFonts w:ascii="Arial" w:hAnsi="Arial" w:cs="Arial"/>
                <w:sz w:val="18"/>
                <w:szCs w:val="18"/>
              </w:rPr>
              <w:t>5</w:t>
            </w:r>
            <w:r w:rsidR="00063D8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01EC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AF" w:rsidRPr="00607B6A" w:rsidRDefault="00555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2CCF" w:rsidRPr="00607B6A" w:rsidTr="006648AD">
        <w:trPr>
          <w:trHeight w:val="480"/>
        </w:trPr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AF" w:rsidRPr="00607B6A" w:rsidRDefault="005557AF" w:rsidP="005557AF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 xml:space="preserve">Торговая марка </w:t>
            </w:r>
            <w:r w:rsidR="00560F94">
              <w:rPr>
                <w:rFonts w:ascii="Arial" w:hAnsi="Arial" w:cs="Arial"/>
                <w:sz w:val="18"/>
                <w:szCs w:val="18"/>
              </w:rPr>
              <w:t>крана</w:t>
            </w:r>
            <w:r w:rsidRPr="00607B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F94">
              <w:rPr>
                <w:rFonts w:ascii="Arial" w:hAnsi="Arial" w:cs="Arial"/>
                <w:sz w:val="18"/>
                <w:szCs w:val="18"/>
              </w:rPr>
              <w:t>шарового</w:t>
            </w:r>
          </w:p>
          <w:p w:rsidR="00B77DB7" w:rsidRDefault="00063D80" w:rsidP="00063D80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Кран шаровой</w:t>
            </w:r>
          </w:p>
          <w:p w:rsidR="00063D80" w:rsidRDefault="00063D80" w:rsidP="00063D80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 – применение в закрытых системах теплоснабжения, холодоснабжения, вентиляции, системах горячего водоснабжения с сетевой водой</w:t>
            </w:r>
            <w:r w:rsidR="006648AD">
              <w:rPr>
                <w:rFonts w:ascii="Arial" w:hAnsi="Arial" w:cs="Arial"/>
                <w:sz w:val="18"/>
                <w:szCs w:val="18"/>
              </w:rPr>
              <w:t>, соответствующей СНиП 41-02-2003, а также в других системах с рабочей средой, нейтральной к материалам корпуса</w:t>
            </w:r>
          </w:p>
          <w:p w:rsidR="00B77DB7" w:rsidRDefault="005B2654" w:rsidP="005557AF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Серия</w:t>
            </w:r>
            <w:r w:rsidR="00B77DB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01ECB" w:rsidRPr="005B2654" w:rsidRDefault="005B2654" w:rsidP="00B77DB7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 – сервисный кран</w:t>
            </w:r>
          </w:p>
          <w:p w:rsidR="00B77DB7" w:rsidRPr="00701ECB" w:rsidRDefault="00B77DB7" w:rsidP="00B77DB7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– стандартный шток</w:t>
            </w:r>
          </w:p>
          <w:p w:rsidR="00B77DB7" w:rsidRDefault="00B77DB7" w:rsidP="00B77DB7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– удлиненный шток</w:t>
            </w:r>
          </w:p>
          <w:p w:rsidR="005557AF" w:rsidRPr="00607B6A" w:rsidRDefault="005B2654" w:rsidP="005557AF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Условны</w:t>
            </w:r>
            <w:r w:rsidR="005557AF" w:rsidRPr="00607B6A">
              <w:rPr>
                <w:rFonts w:ascii="Arial" w:hAnsi="Arial" w:cs="Arial"/>
                <w:sz w:val="18"/>
                <w:szCs w:val="18"/>
              </w:rPr>
              <w:t xml:space="preserve">й диаметр, </w:t>
            </w:r>
            <w:r w:rsidR="005557AF" w:rsidRPr="00607B6A">
              <w:rPr>
                <w:rFonts w:ascii="Arial" w:hAnsi="Arial" w:cs="Arial"/>
                <w:sz w:val="18"/>
                <w:szCs w:val="18"/>
                <w:lang w:val="en-US"/>
              </w:rPr>
              <w:t>DN</w:t>
            </w:r>
            <w:r w:rsidR="005557AF" w:rsidRPr="00607B6A">
              <w:rPr>
                <w:rFonts w:ascii="Arial" w:hAnsi="Arial" w:cs="Arial"/>
                <w:sz w:val="18"/>
                <w:szCs w:val="18"/>
              </w:rPr>
              <w:t xml:space="preserve">, мм </w:t>
            </w:r>
          </w:p>
          <w:p w:rsidR="005557AF" w:rsidRPr="00607B6A" w:rsidRDefault="005B2654" w:rsidP="005557AF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Условн</w:t>
            </w:r>
            <w:r w:rsidR="005557AF" w:rsidRPr="00607B6A">
              <w:rPr>
                <w:rFonts w:ascii="Arial" w:hAnsi="Arial" w:cs="Arial"/>
                <w:sz w:val="18"/>
                <w:szCs w:val="18"/>
              </w:rPr>
              <w:t xml:space="preserve">ое давление, </w:t>
            </w:r>
            <w:r w:rsidR="005557AF" w:rsidRPr="00607B6A">
              <w:rPr>
                <w:rFonts w:ascii="Arial" w:hAnsi="Arial" w:cs="Arial"/>
                <w:sz w:val="18"/>
                <w:szCs w:val="18"/>
                <w:lang w:val="en-US"/>
              </w:rPr>
              <w:t>PN</w:t>
            </w:r>
            <w:r>
              <w:rPr>
                <w:rFonts w:ascii="Arial" w:hAnsi="Arial" w:cs="Arial"/>
                <w:sz w:val="18"/>
                <w:szCs w:val="18"/>
              </w:rPr>
              <w:t>, бар</w:t>
            </w:r>
          </w:p>
          <w:p w:rsidR="005557AF" w:rsidRPr="00607B6A" w:rsidRDefault="005557AF" w:rsidP="005557AF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 xml:space="preserve">Тип присоединения: </w:t>
            </w:r>
          </w:p>
          <w:p w:rsidR="005B2654" w:rsidRDefault="005B2654" w:rsidP="005B26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С/С –  сварка/сварка</w:t>
            </w:r>
          </w:p>
          <w:p w:rsidR="00B77DB7" w:rsidRDefault="005B2654" w:rsidP="00147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5557AF" w:rsidRPr="00607B6A">
              <w:rPr>
                <w:rFonts w:ascii="Arial" w:hAnsi="Arial" w:cs="Arial"/>
                <w:sz w:val="18"/>
                <w:szCs w:val="18"/>
              </w:rPr>
              <w:t>Ф/Ф – флан</w:t>
            </w:r>
            <w:r w:rsidR="00B77DB7">
              <w:rPr>
                <w:rFonts w:ascii="Arial" w:hAnsi="Arial" w:cs="Arial"/>
                <w:sz w:val="18"/>
                <w:szCs w:val="18"/>
              </w:rPr>
              <w:t>ец/фланец</w:t>
            </w:r>
          </w:p>
          <w:p w:rsidR="00382CCF" w:rsidRDefault="00B77DB7" w:rsidP="00147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Р/Р –  резьба/резьба</w:t>
            </w:r>
          </w:p>
          <w:p w:rsidR="00B77DB7" w:rsidRDefault="00B77DB7" w:rsidP="00147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Ф/С – фланец/сварка</w:t>
            </w:r>
          </w:p>
          <w:p w:rsidR="007F06ED" w:rsidRPr="00607B6A" w:rsidRDefault="007F06ED" w:rsidP="001479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Р/С – резьба/сварка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F" w:rsidRPr="00607B6A" w:rsidRDefault="00382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B6A">
              <w:rPr>
                <w:rFonts w:ascii="Arial" w:hAnsi="Arial" w:cs="Arial"/>
                <w:b/>
                <w:sz w:val="18"/>
                <w:szCs w:val="18"/>
              </w:rPr>
              <w:t xml:space="preserve">Предприятие изготовитель: </w:t>
            </w:r>
          </w:p>
          <w:p w:rsidR="00382CCF" w:rsidRPr="00607B6A" w:rsidRDefault="00382CCF" w:rsidP="00382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 xml:space="preserve">ООО «АДЛ Продакшн» </w:t>
            </w:r>
          </w:p>
        </w:tc>
      </w:tr>
      <w:tr w:rsidR="00382CCF" w:rsidRPr="00607B6A" w:rsidTr="006648AD">
        <w:trPr>
          <w:trHeight w:val="555"/>
        </w:trPr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CCF" w:rsidRPr="00607B6A" w:rsidRDefault="00382CCF" w:rsidP="00382CCF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F" w:rsidRPr="0008066B" w:rsidRDefault="00382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B6A">
              <w:rPr>
                <w:rFonts w:ascii="Arial" w:hAnsi="Arial" w:cs="Arial"/>
                <w:b/>
                <w:sz w:val="18"/>
                <w:szCs w:val="18"/>
              </w:rPr>
              <w:t xml:space="preserve">Продавец: </w:t>
            </w:r>
            <w:r w:rsidR="0008066B">
              <w:rPr>
                <w:rFonts w:ascii="Arial" w:hAnsi="Arial" w:cs="Arial"/>
                <w:b/>
                <w:sz w:val="18"/>
                <w:szCs w:val="18"/>
              </w:rPr>
              <w:t>ООО «Пасадор»</w:t>
            </w:r>
          </w:p>
          <w:p w:rsidR="00382CCF" w:rsidRPr="00607B6A" w:rsidRDefault="0029067D" w:rsidP="00382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B6A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</w:t>
            </w:r>
          </w:p>
        </w:tc>
      </w:tr>
      <w:tr w:rsidR="00382CCF" w:rsidRPr="00607B6A" w:rsidTr="006648AD">
        <w:trPr>
          <w:trHeight w:val="1314"/>
        </w:trPr>
        <w:tc>
          <w:tcPr>
            <w:tcW w:w="4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F" w:rsidRPr="00607B6A" w:rsidRDefault="00382CCF" w:rsidP="00382CCF">
            <w:pPr>
              <w:ind w:left="11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F" w:rsidRPr="00607B6A" w:rsidRDefault="00382C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B6A">
              <w:rPr>
                <w:rFonts w:ascii="Arial" w:hAnsi="Arial" w:cs="Arial"/>
                <w:b/>
                <w:sz w:val="18"/>
                <w:szCs w:val="18"/>
              </w:rPr>
              <w:t xml:space="preserve">Область применения: </w:t>
            </w:r>
          </w:p>
          <w:p w:rsidR="00382CCF" w:rsidRDefault="00560F94" w:rsidP="005B26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Краны шаровые стальные </w:t>
            </w:r>
            <w:r w:rsidR="00C8125E" w:rsidRPr="00662655">
              <w:rPr>
                <w:rFonts w:ascii="Arial" w:hAnsi="Arial" w:cs="Arial"/>
                <w:sz w:val="18"/>
                <w:szCs w:val="18"/>
              </w:rPr>
              <w:t>БИВАЛ</w:t>
            </w:r>
            <w:r w:rsidR="00C8125E" w:rsidRPr="00662655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C8125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применяются </w:t>
            </w:r>
            <w:r w:rsidR="005B2654">
              <w:rPr>
                <w:rFonts w:ascii="Arial" w:hAnsi="Arial" w:cs="Arial"/>
                <w:sz w:val="18"/>
                <w:szCs w:val="18"/>
              </w:rPr>
              <w:t>в закрытых системах теплоснабжения, холодоснабжения, вентиляции, системах горячего водоснабжения с сетевой водой, соответствующей СНиП 41-02-2003, а также в других системах с рабо</w:t>
            </w:r>
            <w:bookmarkStart w:id="0" w:name="_GoBack"/>
            <w:bookmarkEnd w:id="0"/>
            <w:r w:rsidR="005B2654">
              <w:rPr>
                <w:rFonts w:ascii="Arial" w:hAnsi="Arial" w:cs="Arial"/>
                <w:sz w:val="18"/>
                <w:szCs w:val="18"/>
              </w:rPr>
              <w:t>чей средой, нейтральной к материалам корпуса.</w:t>
            </w:r>
          </w:p>
          <w:p w:rsidR="00CB41DD" w:rsidRDefault="00CB41DD" w:rsidP="00CB41D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934D3">
              <w:rPr>
                <w:rFonts w:ascii="Arial" w:hAnsi="Arial" w:cs="Arial"/>
                <w:sz w:val="18"/>
                <w:szCs w:val="18"/>
              </w:rPr>
              <w:t>Кр</w:t>
            </w:r>
            <w:r w:rsidR="00437E7D">
              <w:rPr>
                <w:rFonts w:ascii="Arial" w:hAnsi="Arial" w:cs="Arial"/>
                <w:sz w:val="18"/>
                <w:szCs w:val="18"/>
              </w:rPr>
              <w:t xml:space="preserve">аны </w:t>
            </w:r>
            <w:r w:rsidRPr="009934D3">
              <w:rPr>
                <w:rFonts w:ascii="Arial" w:hAnsi="Arial" w:cs="Arial"/>
                <w:sz w:val="18"/>
                <w:szCs w:val="18"/>
              </w:rPr>
              <w:t xml:space="preserve"> шаровые стальные </w:t>
            </w:r>
            <w:r w:rsidR="00437E7D" w:rsidRPr="00662655">
              <w:rPr>
                <w:rFonts w:ascii="Arial" w:hAnsi="Arial" w:cs="Arial"/>
                <w:sz w:val="18"/>
                <w:szCs w:val="18"/>
              </w:rPr>
              <w:t>БИВАЛ</w:t>
            </w:r>
            <w:r w:rsidR="00437E7D" w:rsidRPr="00662655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437E7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9934D3">
              <w:rPr>
                <w:rFonts w:ascii="Arial" w:hAnsi="Arial" w:cs="Arial"/>
                <w:sz w:val="18"/>
                <w:szCs w:val="18"/>
              </w:rPr>
              <w:t>соответств</w:t>
            </w:r>
            <w:r>
              <w:rPr>
                <w:rFonts w:ascii="Arial" w:hAnsi="Arial" w:cs="Arial"/>
                <w:sz w:val="18"/>
                <w:szCs w:val="18"/>
              </w:rPr>
              <w:t>уют</w:t>
            </w:r>
            <w:r w:rsidRPr="009934D3">
              <w:rPr>
                <w:rFonts w:ascii="Arial" w:hAnsi="Arial" w:cs="Arial"/>
                <w:sz w:val="18"/>
                <w:szCs w:val="18"/>
              </w:rPr>
              <w:t xml:space="preserve"> действующим требованиям, правилам и нормам промышленной безопасности, утвержденным в установленном порядке, в частности: </w:t>
            </w:r>
            <w:r>
              <w:rPr>
                <w:rFonts w:ascii="Arial" w:hAnsi="Arial" w:cs="Arial"/>
                <w:sz w:val="18"/>
                <w:szCs w:val="18"/>
              </w:rPr>
              <w:t xml:space="preserve">«Правила устройства и эксплуатации трубопроводов пара и горячей воды» (ПБ10-573-03). </w:t>
            </w:r>
          </w:p>
          <w:p w:rsidR="00437E7D" w:rsidRPr="00607B6A" w:rsidRDefault="00437E7D" w:rsidP="005B26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82CCF" w:rsidRPr="00607B6A" w:rsidRDefault="00382CCF" w:rsidP="00FA4D15">
      <w:pPr>
        <w:rPr>
          <w:rFonts w:ascii="Arial" w:hAnsi="Arial" w:cs="Arial"/>
          <w:b/>
          <w:sz w:val="18"/>
          <w:szCs w:val="18"/>
        </w:rPr>
      </w:pPr>
      <w:r w:rsidRPr="00607B6A">
        <w:rPr>
          <w:rFonts w:ascii="Arial" w:hAnsi="Arial" w:cs="Arial"/>
          <w:b/>
          <w:sz w:val="18"/>
          <w:szCs w:val="18"/>
        </w:rPr>
        <w:t>Основны</w:t>
      </w:r>
      <w:r w:rsidR="00ED6F88" w:rsidRPr="00607B6A">
        <w:rPr>
          <w:rFonts w:ascii="Arial" w:hAnsi="Arial" w:cs="Arial"/>
          <w:b/>
          <w:sz w:val="18"/>
          <w:szCs w:val="18"/>
        </w:rPr>
        <w:t>е технические характеристики</w:t>
      </w:r>
    </w:p>
    <w:tbl>
      <w:tblPr>
        <w:tblW w:w="995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1559"/>
        <w:gridCol w:w="3744"/>
      </w:tblGrid>
      <w:tr w:rsidR="00FA4D15" w:rsidRPr="00607B6A" w:rsidTr="005B2654">
        <w:trPr>
          <w:trHeight w:val="176"/>
        </w:trPr>
        <w:tc>
          <w:tcPr>
            <w:tcW w:w="4650" w:type="dxa"/>
            <w:shd w:val="clear" w:color="auto" w:fill="E0E0E0"/>
          </w:tcPr>
          <w:p w:rsidR="00FA4D15" w:rsidRPr="00607B6A" w:rsidRDefault="00FA4D15" w:rsidP="00FA4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 xml:space="preserve">Наименование параметра </w:t>
            </w:r>
          </w:p>
        </w:tc>
        <w:tc>
          <w:tcPr>
            <w:tcW w:w="1559" w:type="dxa"/>
            <w:shd w:val="clear" w:color="auto" w:fill="E0E0E0"/>
          </w:tcPr>
          <w:p w:rsidR="00FA4D15" w:rsidRPr="00607B6A" w:rsidRDefault="00FA4D15" w:rsidP="00FA4D15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Значение</w:t>
            </w:r>
          </w:p>
        </w:tc>
        <w:tc>
          <w:tcPr>
            <w:tcW w:w="3744" w:type="dxa"/>
            <w:shd w:val="clear" w:color="auto" w:fill="E0E0E0"/>
          </w:tcPr>
          <w:p w:rsidR="00FA4D15" w:rsidRPr="00607B6A" w:rsidRDefault="00FA4D15" w:rsidP="00A465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DA0FF7" w:rsidRPr="00607B6A" w:rsidTr="005E4607">
        <w:trPr>
          <w:trHeight w:val="135"/>
        </w:trPr>
        <w:tc>
          <w:tcPr>
            <w:tcW w:w="4650" w:type="dxa"/>
          </w:tcPr>
          <w:p w:rsidR="00DA0FF7" w:rsidRPr="000F2532" w:rsidRDefault="00DA0FF7" w:rsidP="005E4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Класс герметичности по </w:t>
            </w:r>
            <w:r>
              <w:rPr>
                <w:rFonts w:ascii="Arial" w:hAnsi="Arial" w:cs="Arial"/>
                <w:sz w:val="18"/>
                <w:szCs w:val="20"/>
              </w:rPr>
              <w:t>ГОСТ</w:t>
            </w:r>
            <w:r w:rsidRPr="000F253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Р</w:t>
            </w:r>
            <w:r w:rsidRPr="000F2532">
              <w:rPr>
                <w:rFonts w:ascii="Arial" w:hAnsi="Arial" w:cs="Arial"/>
                <w:sz w:val="18"/>
                <w:szCs w:val="20"/>
              </w:rPr>
              <w:t xml:space="preserve"> 54808-2011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A0FF7" w:rsidRPr="00607B6A" w:rsidRDefault="00DA0FF7" w:rsidP="005E4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ISO</w:t>
            </w:r>
            <w:r w:rsidRPr="003615B7">
              <w:rPr>
                <w:rFonts w:ascii="Arial" w:hAnsi="Arial" w:cs="Arial"/>
                <w:sz w:val="18"/>
                <w:szCs w:val="18"/>
              </w:rPr>
              <w:t xml:space="preserve"> 5208</w:t>
            </w:r>
            <w:r w:rsidRPr="00607B6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59" w:type="dxa"/>
            <w:vAlign w:val="center"/>
          </w:tcPr>
          <w:p w:rsidR="00DA0FF7" w:rsidRPr="00607B6A" w:rsidRDefault="00DA0FF7" w:rsidP="007C6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3744" w:type="dxa"/>
          </w:tcPr>
          <w:p w:rsidR="00DA0FF7" w:rsidRPr="00607B6A" w:rsidRDefault="00DA0FF7" w:rsidP="00DC377D">
            <w:pPr>
              <w:ind w:left="39" w:hanging="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F7" w:rsidRPr="00607B6A" w:rsidTr="005B2654">
        <w:trPr>
          <w:trHeight w:val="92"/>
        </w:trPr>
        <w:tc>
          <w:tcPr>
            <w:tcW w:w="4650" w:type="dxa"/>
            <w:vAlign w:val="center"/>
          </w:tcPr>
          <w:p w:rsidR="00DA0FF7" w:rsidRPr="00607B6A" w:rsidRDefault="00DA0FF7" w:rsidP="005B26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607B6A">
              <w:rPr>
                <w:rFonts w:ascii="Arial" w:hAnsi="Arial" w:cs="Arial"/>
                <w:sz w:val="18"/>
                <w:szCs w:val="18"/>
              </w:rPr>
              <w:t>авление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условное</w:t>
            </w:r>
            <w:r w:rsidRPr="00607B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7B6A">
              <w:rPr>
                <w:rFonts w:ascii="Arial" w:hAnsi="Arial" w:cs="Arial"/>
                <w:sz w:val="18"/>
                <w:szCs w:val="18"/>
                <w:lang w:val="en-US"/>
              </w:rPr>
              <w:t>PN</w:t>
            </w:r>
            <w:r w:rsidRPr="00607B6A">
              <w:rPr>
                <w:rFonts w:ascii="Arial" w:hAnsi="Arial" w:cs="Arial"/>
                <w:sz w:val="18"/>
                <w:szCs w:val="18"/>
              </w:rPr>
              <w:t xml:space="preserve">, бар </w:t>
            </w:r>
          </w:p>
        </w:tc>
        <w:tc>
          <w:tcPr>
            <w:tcW w:w="1559" w:type="dxa"/>
            <w:vAlign w:val="center"/>
          </w:tcPr>
          <w:p w:rsidR="00DA0FF7" w:rsidRPr="00607B6A" w:rsidRDefault="00DA0FF7" w:rsidP="007C6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/25/40</w:t>
            </w:r>
          </w:p>
        </w:tc>
        <w:tc>
          <w:tcPr>
            <w:tcW w:w="3744" w:type="dxa"/>
          </w:tcPr>
          <w:p w:rsidR="00DA0FF7" w:rsidRPr="002D576A" w:rsidRDefault="00DA0FF7" w:rsidP="002D576A">
            <w:pPr>
              <w:ind w:left="39" w:hanging="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Маркировка на корпусе крана</w:t>
            </w:r>
          </w:p>
        </w:tc>
      </w:tr>
      <w:tr w:rsidR="00DA0FF7" w:rsidRPr="00607B6A" w:rsidTr="005B2654">
        <w:trPr>
          <w:trHeight w:val="126"/>
        </w:trPr>
        <w:tc>
          <w:tcPr>
            <w:tcW w:w="4650" w:type="dxa"/>
            <w:vAlign w:val="center"/>
          </w:tcPr>
          <w:p w:rsidR="00DA0FF7" w:rsidRPr="00607B6A" w:rsidRDefault="00DA0FF7" w:rsidP="005B2654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Максимальная температу</w:t>
            </w:r>
            <w:r>
              <w:rPr>
                <w:rFonts w:ascii="Arial" w:hAnsi="Arial" w:cs="Arial"/>
                <w:sz w:val="18"/>
                <w:szCs w:val="18"/>
              </w:rPr>
              <w:t>ра среды, °C</w:t>
            </w:r>
          </w:p>
        </w:tc>
        <w:tc>
          <w:tcPr>
            <w:tcW w:w="1559" w:type="dxa"/>
            <w:vAlign w:val="center"/>
          </w:tcPr>
          <w:p w:rsidR="00DA0FF7" w:rsidRPr="00607B6A" w:rsidRDefault="00DA0FF7" w:rsidP="007C6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44" w:type="dxa"/>
          </w:tcPr>
          <w:p w:rsidR="00DA0FF7" w:rsidRPr="00607B6A" w:rsidRDefault="00DA0FF7" w:rsidP="000414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F7" w:rsidRPr="00607B6A" w:rsidTr="005B2654">
        <w:trPr>
          <w:trHeight w:val="248"/>
        </w:trPr>
        <w:tc>
          <w:tcPr>
            <w:tcW w:w="4650" w:type="dxa"/>
            <w:vAlign w:val="center"/>
          </w:tcPr>
          <w:p w:rsidR="00DA0FF7" w:rsidRPr="00607B6A" w:rsidRDefault="00DA0FF7" w:rsidP="005B2654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 xml:space="preserve">Минимальная </w:t>
            </w:r>
            <w:r>
              <w:rPr>
                <w:rFonts w:ascii="Arial" w:hAnsi="Arial" w:cs="Arial"/>
                <w:sz w:val="18"/>
                <w:szCs w:val="18"/>
              </w:rPr>
              <w:t>температура окружающей среды</w:t>
            </w:r>
            <w:r w:rsidRPr="00607B6A">
              <w:rPr>
                <w:rFonts w:ascii="Arial" w:hAnsi="Arial" w:cs="Arial"/>
                <w:sz w:val="18"/>
                <w:szCs w:val="18"/>
              </w:rPr>
              <w:t>, °C:</w:t>
            </w:r>
          </w:p>
        </w:tc>
        <w:tc>
          <w:tcPr>
            <w:tcW w:w="1559" w:type="dxa"/>
            <w:vAlign w:val="center"/>
          </w:tcPr>
          <w:p w:rsidR="00DA0FF7" w:rsidRPr="00607B6A" w:rsidRDefault="00DA0FF7" w:rsidP="007C68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44" w:type="dxa"/>
          </w:tcPr>
          <w:p w:rsidR="00DA0FF7" w:rsidRPr="00607B6A" w:rsidRDefault="00DA0FF7" w:rsidP="00FA4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F7" w:rsidRPr="00607B6A" w:rsidTr="005B2654">
        <w:trPr>
          <w:trHeight w:val="192"/>
        </w:trPr>
        <w:tc>
          <w:tcPr>
            <w:tcW w:w="9953" w:type="dxa"/>
            <w:gridSpan w:val="3"/>
          </w:tcPr>
          <w:p w:rsidR="00DA0FF7" w:rsidRPr="00662655" w:rsidRDefault="00DA0FF7" w:rsidP="005B2654">
            <w:pPr>
              <w:rPr>
                <w:rFonts w:ascii="Arial" w:hAnsi="Arial" w:cs="Arial"/>
                <w:sz w:val="18"/>
                <w:szCs w:val="18"/>
              </w:rPr>
            </w:pPr>
            <w:r w:rsidRPr="00413E2E">
              <w:rPr>
                <w:rFonts w:ascii="Arial" w:hAnsi="Arial" w:cs="Arial"/>
                <w:sz w:val="18"/>
                <w:szCs w:val="18"/>
              </w:rPr>
              <w:t>Примечание:</w:t>
            </w:r>
            <w:r>
              <w:rPr>
                <w:rFonts w:ascii="Arial" w:hAnsi="Arial" w:cs="Arial"/>
                <w:sz w:val="18"/>
                <w:szCs w:val="18"/>
              </w:rPr>
              <w:t xml:space="preserve"> Диаграмма зависимости давления от температуры представлена в каталоге «Стальные шаровые краны </w:t>
            </w:r>
            <w:r w:rsidRPr="00662655">
              <w:rPr>
                <w:rFonts w:ascii="Arial" w:hAnsi="Arial" w:cs="Arial"/>
                <w:sz w:val="18"/>
                <w:szCs w:val="18"/>
              </w:rPr>
              <w:t>БИВАЛ</w:t>
            </w:r>
            <w:r w:rsidRPr="00662655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</w:tbl>
    <w:p w:rsidR="00A7300E" w:rsidRPr="00607B6A" w:rsidRDefault="00ED6F88" w:rsidP="009E13C6">
      <w:pPr>
        <w:spacing w:before="40"/>
        <w:rPr>
          <w:rFonts w:ascii="Arial" w:hAnsi="Arial" w:cs="Arial"/>
          <w:b/>
          <w:sz w:val="18"/>
          <w:szCs w:val="18"/>
        </w:rPr>
      </w:pPr>
      <w:r w:rsidRPr="00607B6A">
        <w:rPr>
          <w:rFonts w:ascii="Arial" w:hAnsi="Arial" w:cs="Arial"/>
          <w:b/>
          <w:sz w:val="18"/>
          <w:szCs w:val="18"/>
        </w:rPr>
        <w:t>Материалы основных деталей</w:t>
      </w:r>
    </w:p>
    <w:tbl>
      <w:tblPr>
        <w:tblW w:w="10265" w:type="dxa"/>
        <w:tblInd w:w="122" w:type="dxa"/>
        <w:tblLook w:val="0000" w:firstRow="0" w:lastRow="0" w:firstColumn="0" w:lastColumn="0" w:noHBand="0" w:noVBand="0"/>
      </w:tblPr>
      <w:tblGrid>
        <w:gridCol w:w="2424"/>
        <w:gridCol w:w="7567"/>
        <w:gridCol w:w="274"/>
      </w:tblGrid>
      <w:tr w:rsidR="003615B7" w:rsidRPr="00607B6A" w:rsidTr="00A86C45">
        <w:trPr>
          <w:trHeight w:val="16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15B7" w:rsidRPr="00607B6A" w:rsidRDefault="003615B7" w:rsidP="003615B7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="00413E2E">
              <w:rPr>
                <w:rFonts w:ascii="Arial" w:hAnsi="Arial" w:cs="Arial"/>
                <w:sz w:val="18"/>
                <w:szCs w:val="18"/>
              </w:rPr>
              <w:t>детали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615B7" w:rsidRPr="00607B6A" w:rsidRDefault="003615B7" w:rsidP="003615B7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Материал</w:t>
            </w:r>
          </w:p>
        </w:tc>
        <w:tc>
          <w:tcPr>
            <w:tcW w:w="2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15B7" w:rsidRPr="00607B6A" w:rsidRDefault="003615B7" w:rsidP="00C31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5B7" w:rsidRPr="00607B6A" w:rsidTr="00A86C45">
        <w:trPr>
          <w:trHeight w:val="17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B7" w:rsidRPr="00607B6A" w:rsidRDefault="003615B7" w:rsidP="003615B7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Корпус</w:t>
            </w:r>
            <w:r w:rsidR="00413E2E">
              <w:rPr>
                <w:rFonts w:ascii="Arial" w:hAnsi="Arial" w:cs="Arial"/>
                <w:sz w:val="18"/>
                <w:szCs w:val="18"/>
              </w:rPr>
              <w:t xml:space="preserve"> крана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B7" w:rsidRPr="00607B6A" w:rsidRDefault="00711453" w:rsidP="00413E2E">
            <w:pPr>
              <w:rPr>
                <w:rFonts w:ascii="Arial" w:hAnsi="Arial" w:cs="Arial"/>
                <w:sz w:val="18"/>
                <w:szCs w:val="18"/>
              </w:rPr>
            </w:pPr>
            <w:r w:rsidRPr="003615B7">
              <w:rPr>
                <w:rFonts w:ascii="Arial" w:hAnsi="Arial" w:cs="Arial"/>
                <w:sz w:val="18"/>
                <w:szCs w:val="18"/>
              </w:rPr>
              <w:t>Углеродистая сталь St.37.0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15B7" w:rsidRPr="00607B6A" w:rsidRDefault="003615B7" w:rsidP="00C31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5B7" w:rsidRPr="00607B6A" w:rsidTr="00413E2E">
        <w:trPr>
          <w:trHeight w:val="9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B7" w:rsidRPr="009E13C6" w:rsidRDefault="003615B7" w:rsidP="003615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Шар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B7" w:rsidRPr="003615B7" w:rsidRDefault="003615B7" w:rsidP="003615B7">
            <w:pPr>
              <w:rPr>
                <w:rFonts w:ascii="Arial" w:hAnsi="Arial" w:cs="Arial"/>
                <w:sz w:val="18"/>
                <w:szCs w:val="18"/>
              </w:rPr>
            </w:pPr>
            <w:r w:rsidRPr="003615B7">
              <w:rPr>
                <w:rFonts w:ascii="Arial" w:hAnsi="Arial" w:cs="Arial"/>
                <w:sz w:val="18"/>
                <w:szCs w:val="18"/>
              </w:rPr>
              <w:t>Нержавеющая сталь 08Х18Н10 / AISI 304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15B7" w:rsidRPr="00607B6A" w:rsidRDefault="003615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5B7" w:rsidRPr="00607B6A" w:rsidTr="00A86C45">
        <w:trPr>
          <w:trHeight w:val="23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B7" w:rsidRPr="00607B6A" w:rsidRDefault="003615B7" w:rsidP="003615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Седловое уплотнение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B7" w:rsidRPr="003615B7" w:rsidRDefault="00413E2E" w:rsidP="003615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Фторопласт с добавлением </w:t>
            </w:r>
            <w:r w:rsidR="003615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15B7" w:rsidRPr="003615B7">
              <w:rPr>
                <w:rFonts w:ascii="Arial" w:hAnsi="Arial" w:cs="Arial"/>
                <w:sz w:val="18"/>
                <w:szCs w:val="18"/>
              </w:rPr>
              <w:t>20 % углерода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15B7" w:rsidRPr="00607B6A" w:rsidRDefault="003615B7" w:rsidP="00C31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5B7" w:rsidRPr="00607B6A" w:rsidTr="00A86C45">
        <w:trPr>
          <w:trHeight w:val="17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B7" w:rsidRPr="00607B6A" w:rsidRDefault="003615B7" w:rsidP="003615B7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Шток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B7" w:rsidRPr="00607B6A" w:rsidRDefault="003615B7" w:rsidP="003615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Нержавеющая сталь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15B7" w:rsidRPr="00607B6A" w:rsidRDefault="003615B7" w:rsidP="00C31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5B7" w:rsidRPr="00607B6A" w:rsidTr="00A86C45">
        <w:trPr>
          <w:trHeight w:val="1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B7" w:rsidRPr="00607B6A" w:rsidRDefault="003615B7" w:rsidP="003615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Уплотнение штока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B7" w:rsidRPr="003615B7" w:rsidRDefault="00413E2E" w:rsidP="003615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Фторопласт с добавлением  </w:t>
            </w:r>
            <w:r w:rsidRPr="003615B7">
              <w:rPr>
                <w:rFonts w:ascii="Arial" w:hAnsi="Arial" w:cs="Arial"/>
                <w:sz w:val="18"/>
                <w:szCs w:val="18"/>
              </w:rPr>
              <w:t>20 % углерода</w:t>
            </w:r>
            <w:r w:rsidR="003615B7" w:rsidRPr="003615B7">
              <w:rPr>
                <w:rFonts w:ascii="Arial" w:hAnsi="Arial" w:cs="Arial"/>
                <w:sz w:val="18"/>
                <w:szCs w:val="18"/>
              </w:rPr>
              <w:t>, этилен пропиленовый каучук</w:t>
            </w:r>
            <w:r w:rsidR="003615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15B7" w:rsidRPr="003615B7">
              <w:rPr>
                <w:rFonts w:ascii="Arial" w:hAnsi="Arial" w:cs="Arial"/>
                <w:sz w:val="18"/>
                <w:szCs w:val="18"/>
              </w:rPr>
              <w:t>/</w:t>
            </w:r>
            <w:r w:rsidR="003615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15B7" w:rsidRPr="003615B7">
              <w:rPr>
                <w:rFonts w:ascii="Arial" w:hAnsi="Arial" w:cs="Arial"/>
                <w:sz w:val="18"/>
                <w:szCs w:val="18"/>
              </w:rPr>
              <w:t>EPDM, Витон</w:t>
            </w:r>
            <w:r w:rsidR="003615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15B7" w:rsidRPr="003615B7">
              <w:rPr>
                <w:rFonts w:ascii="Arial" w:hAnsi="Arial" w:cs="Arial"/>
                <w:sz w:val="18"/>
                <w:szCs w:val="18"/>
              </w:rPr>
              <w:t>/ Viton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15B7" w:rsidRPr="00607B6A" w:rsidRDefault="003615B7" w:rsidP="00C310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5B7" w:rsidRPr="00607B6A" w:rsidTr="00413E2E">
        <w:trPr>
          <w:trHeight w:val="12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B7" w:rsidRPr="00607B6A" w:rsidRDefault="003615B7" w:rsidP="003615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Рукоятка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B7" w:rsidRPr="003615B7" w:rsidRDefault="00413E2E" w:rsidP="00413E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Углеродистая сталь</w:t>
            </w:r>
            <w:r w:rsidR="003615B7" w:rsidRPr="003615B7">
              <w:rPr>
                <w:rFonts w:ascii="Arial" w:hAnsi="Arial" w:cs="Arial"/>
                <w:sz w:val="18"/>
                <w:szCs w:val="18"/>
              </w:rPr>
              <w:t xml:space="preserve"> St.37.0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15B7" w:rsidRPr="00607B6A" w:rsidRDefault="003615B7" w:rsidP="00C31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300E" w:rsidRPr="00607B6A" w:rsidRDefault="00ED6F88" w:rsidP="00A7300E">
      <w:pPr>
        <w:rPr>
          <w:rFonts w:ascii="Arial" w:hAnsi="Arial" w:cs="Arial"/>
          <w:b/>
          <w:sz w:val="18"/>
          <w:szCs w:val="18"/>
        </w:rPr>
      </w:pPr>
      <w:r w:rsidRPr="00607B6A">
        <w:rPr>
          <w:rFonts w:ascii="Arial" w:hAnsi="Arial" w:cs="Arial"/>
          <w:b/>
          <w:sz w:val="18"/>
          <w:szCs w:val="18"/>
        </w:rPr>
        <w:t>Комплектность поставки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5586"/>
        <w:gridCol w:w="3910"/>
      </w:tblGrid>
      <w:tr w:rsidR="00A7300E" w:rsidRPr="00607B6A" w:rsidTr="00A86C45">
        <w:trPr>
          <w:trHeight w:val="135"/>
        </w:trPr>
        <w:tc>
          <w:tcPr>
            <w:tcW w:w="513" w:type="dxa"/>
            <w:shd w:val="clear" w:color="auto" w:fill="E0E0E0"/>
          </w:tcPr>
          <w:p w:rsidR="00A7300E" w:rsidRPr="00607B6A" w:rsidRDefault="00477053" w:rsidP="00A7300E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5586" w:type="dxa"/>
            <w:shd w:val="clear" w:color="auto" w:fill="E0E0E0"/>
          </w:tcPr>
          <w:p w:rsidR="00A7300E" w:rsidRPr="00607B6A" w:rsidRDefault="00A7300E" w:rsidP="00A7300E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910" w:type="dxa"/>
            <w:shd w:val="clear" w:color="auto" w:fill="E0E0E0"/>
          </w:tcPr>
          <w:p w:rsidR="00A7300E" w:rsidRPr="00607B6A" w:rsidRDefault="00A7300E" w:rsidP="00A7300E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Количество, шт.</w:t>
            </w:r>
          </w:p>
        </w:tc>
      </w:tr>
      <w:tr w:rsidR="00A7300E" w:rsidRPr="00607B6A" w:rsidTr="00A86C45">
        <w:trPr>
          <w:trHeight w:val="215"/>
        </w:trPr>
        <w:tc>
          <w:tcPr>
            <w:tcW w:w="513" w:type="dxa"/>
          </w:tcPr>
          <w:p w:rsidR="00A7300E" w:rsidRPr="00607B6A" w:rsidRDefault="00A7300E" w:rsidP="00A7300E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86" w:type="dxa"/>
          </w:tcPr>
          <w:p w:rsidR="00A7300E" w:rsidRPr="00607B6A" w:rsidRDefault="00A7300E" w:rsidP="00D70DDC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Паспорт/</w:t>
            </w:r>
            <w:r w:rsidR="00D70DDC">
              <w:rPr>
                <w:rFonts w:ascii="Arial" w:hAnsi="Arial" w:cs="Arial"/>
                <w:sz w:val="18"/>
                <w:szCs w:val="18"/>
              </w:rPr>
              <w:t>Руководство</w:t>
            </w:r>
            <w:r w:rsidR="00C308E1" w:rsidRPr="00607B6A">
              <w:rPr>
                <w:rFonts w:ascii="Arial" w:hAnsi="Arial" w:cs="Arial"/>
                <w:sz w:val="18"/>
                <w:szCs w:val="18"/>
              </w:rPr>
              <w:t xml:space="preserve"> по монтажу и эксплуатации</w:t>
            </w:r>
          </w:p>
        </w:tc>
        <w:tc>
          <w:tcPr>
            <w:tcW w:w="3910" w:type="dxa"/>
          </w:tcPr>
          <w:p w:rsidR="00A7300E" w:rsidRPr="00607B6A" w:rsidRDefault="00A7300E" w:rsidP="00A7300E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7300E" w:rsidRPr="00607B6A" w:rsidTr="00A86C45">
        <w:trPr>
          <w:trHeight w:val="235"/>
        </w:trPr>
        <w:tc>
          <w:tcPr>
            <w:tcW w:w="513" w:type="dxa"/>
          </w:tcPr>
          <w:p w:rsidR="00A7300E" w:rsidRPr="00607B6A" w:rsidRDefault="00A7300E" w:rsidP="00A7300E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86" w:type="dxa"/>
          </w:tcPr>
          <w:p w:rsidR="00A7300E" w:rsidRPr="00607B6A" w:rsidRDefault="00A7300E" w:rsidP="00A7300E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 xml:space="preserve">Копия сертификата соответствия </w:t>
            </w:r>
          </w:p>
        </w:tc>
        <w:tc>
          <w:tcPr>
            <w:tcW w:w="3910" w:type="dxa"/>
          </w:tcPr>
          <w:p w:rsidR="00A7300E" w:rsidRPr="00607B6A" w:rsidRDefault="00A7300E" w:rsidP="00A7300E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A7300E" w:rsidRPr="007C4D92" w:rsidRDefault="00693DCB" w:rsidP="00A7300E">
      <w:pPr>
        <w:rPr>
          <w:rFonts w:ascii="Arial" w:hAnsi="Arial" w:cs="Arial"/>
          <w:b/>
          <w:sz w:val="18"/>
          <w:szCs w:val="18"/>
          <w:vertAlign w:val="subscript"/>
        </w:rPr>
      </w:pPr>
      <w:r w:rsidRPr="00607B6A">
        <w:rPr>
          <w:rFonts w:ascii="Arial" w:hAnsi="Arial" w:cs="Arial"/>
          <w:b/>
          <w:sz w:val="18"/>
          <w:szCs w:val="18"/>
        </w:rPr>
        <w:t>Отметки о прохождении приемосдаточных испытаний</w:t>
      </w:r>
    </w:p>
    <w:tbl>
      <w:tblPr>
        <w:tblW w:w="10023" w:type="dxa"/>
        <w:tblInd w:w="108" w:type="dxa"/>
        <w:tblLook w:val="0000" w:firstRow="0" w:lastRow="0" w:firstColumn="0" w:lastColumn="0" w:noHBand="0" w:noVBand="0"/>
      </w:tblPr>
      <w:tblGrid>
        <w:gridCol w:w="513"/>
        <w:gridCol w:w="2109"/>
        <w:gridCol w:w="1396"/>
        <w:gridCol w:w="1215"/>
        <w:gridCol w:w="855"/>
        <w:gridCol w:w="3935"/>
      </w:tblGrid>
      <w:tr w:rsidR="003E22DA" w:rsidRPr="00607B6A" w:rsidTr="00A86C45">
        <w:trPr>
          <w:trHeight w:val="1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22DA" w:rsidRPr="00607B6A" w:rsidRDefault="003E22DA" w:rsidP="00D701E1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22DA" w:rsidRPr="00607B6A" w:rsidRDefault="003E22DA" w:rsidP="00D701E1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Наименование испытаний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22DA" w:rsidRPr="00607B6A" w:rsidRDefault="003E22DA" w:rsidP="00D701E1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2DA" w:rsidRPr="00607B6A" w:rsidRDefault="003E22DA" w:rsidP="003E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22DA" w:rsidRPr="00607B6A" w:rsidRDefault="003E22DA" w:rsidP="003E22DA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Отметка о продаже</w:t>
            </w:r>
          </w:p>
        </w:tc>
      </w:tr>
      <w:tr w:rsidR="00CB41DD" w:rsidRPr="00607B6A" w:rsidTr="00437E7D">
        <w:trPr>
          <w:trHeight w:val="2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DD" w:rsidRPr="00607B6A" w:rsidRDefault="00CB41DD" w:rsidP="00437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D" w:rsidRPr="00607B6A" w:rsidRDefault="00CB41DD" w:rsidP="00D70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Неразрушающий контроль сварных соединений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DD" w:rsidRPr="00607B6A" w:rsidRDefault="00CB41DD" w:rsidP="0043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Норма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1DD" w:rsidRDefault="00CB41DD" w:rsidP="003E2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1DD" w:rsidRPr="00607B6A" w:rsidRDefault="00CB41DD" w:rsidP="003E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D" w:rsidRPr="00607B6A" w:rsidRDefault="00CB41DD" w:rsidP="003E22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1DD" w:rsidRPr="00607B6A" w:rsidTr="00437E7D">
        <w:trPr>
          <w:trHeight w:val="1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D" w:rsidRDefault="00CB41DD" w:rsidP="00D70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D" w:rsidRDefault="00437E7D" w:rsidP="003E6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Визуально-измерительный </w:t>
            </w:r>
            <w:r w:rsidR="00CB41DD" w:rsidRPr="00607B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902">
              <w:rPr>
                <w:rFonts w:ascii="Arial" w:hAnsi="Arial" w:cs="Arial"/>
                <w:sz w:val="18"/>
                <w:szCs w:val="18"/>
              </w:rPr>
              <w:t>контроль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DD" w:rsidRDefault="00CB41DD" w:rsidP="0043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Норма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1DD" w:rsidRDefault="00CB41DD" w:rsidP="003E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D" w:rsidRPr="00607B6A" w:rsidRDefault="00CB41DD" w:rsidP="003E22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0BC" w:rsidRPr="00607B6A" w:rsidTr="00437E7D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C" w:rsidRPr="00607B6A" w:rsidRDefault="00CB41DD" w:rsidP="00D70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C" w:rsidRPr="00607B6A" w:rsidRDefault="006B40BC" w:rsidP="00D701E1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Тест на прочность корпуса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C" w:rsidRPr="00607B6A" w:rsidRDefault="006B40BC" w:rsidP="0043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Норма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0BC" w:rsidRPr="00607B6A" w:rsidRDefault="006B40BC" w:rsidP="003E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C" w:rsidRPr="00607B6A" w:rsidRDefault="006B40BC" w:rsidP="003E22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0BC" w:rsidRPr="00607B6A" w:rsidTr="00437E7D">
        <w:trPr>
          <w:trHeight w:val="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C" w:rsidRPr="00607B6A" w:rsidRDefault="00CB41DD" w:rsidP="00D70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C" w:rsidRPr="007C6895" w:rsidRDefault="006B40BC" w:rsidP="00D701E1">
            <w:pPr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 xml:space="preserve">Тест на </w:t>
            </w:r>
            <w:r w:rsidR="007C6895">
              <w:rPr>
                <w:rFonts w:ascii="Arial" w:hAnsi="Arial" w:cs="Arial"/>
                <w:sz w:val="18"/>
                <w:szCs w:val="18"/>
              </w:rPr>
              <w:t>герметичность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C" w:rsidRPr="00607B6A" w:rsidRDefault="006B40BC" w:rsidP="00437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B6A">
              <w:rPr>
                <w:rFonts w:ascii="Arial" w:hAnsi="Arial" w:cs="Arial"/>
                <w:sz w:val="18"/>
                <w:szCs w:val="18"/>
              </w:rPr>
              <w:t>Норма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0BC" w:rsidRPr="00607B6A" w:rsidRDefault="006B40BC" w:rsidP="003E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C" w:rsidRPr="00607B6A" w:rsidRDefault="006B40BC" w:rsidP="003E22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0BC" w:rsidRPr="00607B6A" w:rsidTr="006648AD">
        <w:trPr>
          <w:trHeight w:val="24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C" w:rsidRPr="00607B6A" w:rsidRDefault="006B40BC" w:rsidP="00D701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B6A">
              <w:rPr>
                <w:rFonts w:ascii="Arial" w:hAnsi="Arial" w:cs="Arial"/>
                <w:b/>
                <w:sz w:val="18"/>
                <w:szCs w:val="18"/>
              </w:rPr>
              <w:t>ФИО сотрудника отдела качества: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C" w:rsidRPr="00607B6A" w:rsidRDefault="0008066B" w:rsidP="006648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201295</wp:posOffset>
                  </wp:positionV>
                  <wp:extent cx="1543050" cy="659765"/>
                  <wp:effectExtent l="0" t="0" r="0" b="6985"/>
                  <wp:wrapNone/>
                  <wp:docPr id="3" name="Рисунок 3" descr="тест-конт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ст-конт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59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48AD">
              <w:rPr>
                <w:rFonts w:ascii="Arial" w:hAnsi="Arial" w:cs="Arial"/>
                <w:sz w:val="18"/>
                <w:szCs w:val="18"/>
              </w:rPr>
              <w:t>Панина М.С.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0BC" w:rsidRPr="00607B6A" w:rsidRDefault="006B40BC" w:rsidP="003E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C" w:rsidRPr="00607B6A" w:rsidRDefault="006B40BC" w:rsidP="003E22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0BC" w:rsidRPr="00607B6A" w:rsidTr="00A86C45">
        <w:trPr>
          <w:trHeight w:val="39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C" w:rsidRPr="00607B6A" w:rsidRDefault="006B40BC" w:rsidP="00D701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B6A">
              <w:rPr>
                <w:rFonts w:ascii="Arial" w:hAnsi="Arial" w:cs="Arial"/>
                <w:b/>
                <w:sz w:val="18"/>
                <w:szCs w:val="18"/>
              </w:rPr>
              <w:t xml:space="preserve">Штамп отдела качества: </w:t>
            </w:r>
          </w:p>
          <w:p w:rsidR="006B40BC" w:rsidRDefault="006B40BC" w:rsidP="00D701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7DFD" w:rsidRPr="00607B6A" w:rsidRDefault="005C7DFD" w:rsidP="00D701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E" w:rsidRPr="00413E2E" w:rsidRDefault="00413E2E" w:rsidP="005C7D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0BC" w:rsidRPr="00607B6A" w:rsidRDefault="006B40BC" w:rsidP="003E2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C" w:rsidRPr="00607B6A" w:rsidRDefault="006B40BC" w:rsidP="003E22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6895" w:rsidRDefault="007C6895" w:rsidP="00C308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701ECB" w:rsidRDefault="00701ECB" w:rsidP="00C308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13E2E" w:rsidRDefault="00413E2E" w:rsidP="00C308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13E2E" w:rsidRPr="00413E2E" w:rsidRDefault="00413E2E" w:rsidP="00C308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308E1" w:rsidRPr="00607B6A" w:rsidRDefault="00CB41DD" w:rsidP="00C308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РУКОВОДСТВО</w:t>
      </w:r>
      <w:r w:rsidR="00C308E1" w:rsidRPr="00607B6A">
        <w:rPr>
          <w:rFonts w:ascii="Arial" w:hAnsi="Arial" w:cs="Arial"/>
          <w:b/>
          <w:bCs/>
        </w:rPr>
        <w:t xml:space="preserve"> ПО МОНТАЖУ И ЭКСПЛУАТАЦИИ</w:t>
      </w:r>
    </w:p>
    <w:p w:rsidR="00CB41DD" w:rsidRPr="00607B6A" w:rsidRDefault="00CB41DD" w:rsidP="00CB41D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B41DD" w:rsidRPr="00E8121F" w:rsidRDefault="00CB41DD" w:rsidP="00CB41DD">
      <w:pPr>
        <w:pStyle w:val="ab"/>
        <w:rPr>
          <w:b/>
          <w:bCs/>
        </w:rPr>
      </w:pPr>
      <w:r w:rsidRPr="00E8121F">
        <w:rPr>
          <w:b/>
          <w:bCs/>
        </w:rPr>
        <w:t>Общие сведения</w:t>
      </w:r>
    </w:p>
    <w:p w:rsidR="00CB41DD" w:rsidRDefault="00CB41DD" w:rsidP="00CB41DD">
      <w:pPr>
        <w:pStyle w:val="ab"/>
        <w:spacing w:before="0"/>
        <w:ind w:left="0" w:firstLine="0"/>
        <w:jc w:val="left"/>
      </w:pPr>
      <w:r>
        <w:t xml:space="preserve">Краны шаровые стальные </w:t>
      </w:r>
      <w:r w:rsidRPr="00662655">
        <w:t>БИВАЛ</w:t>
      </w:r>
      <w:r w:rsidRPr="00662655">
        <w:rPr>
          <w:vertAlign w:val="superscript"/>
        </w:rPr>
        <w:t>®</w:t>
      </w:r>
      <w:r>
        <w:rPr>
          <w:vertAlign w:val="superscript"/>
        </w:rPr>
        <w:t xml:space="preserve"> </w:t>
      </w:r>
      <w:r>
        <w:t>применяются в закрытых системах теплоснабжения, холодоснабжения, вентиляции, системах горячего водоснабжения с сетевой водой, соответствующей СНиП 41-02-2003, а также в других системах с рабочей средой, нейтральной к материалам корпуса.</w:t>
      </w:r>
    </w:p>
    <w:p w:rsidR="00CB41DD" w:rsidRDefault="00CB41DD" w:rsidP="00CB41DD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9934D3">
        <w:rPr>
          <w:rFonts w:ascii="Arial" w:hAnsi="Arial" w:cs="Arial"/>
          <w:sz w:val="18"/>
          <w:szCs w:val="18"/>
        </w:rPr>
        <w:t xml:space="preserve">Крана шаровые стальные </w:t>
      </w:r>
      <w:r w:rsidR="00E231C4" w:rsidRPr="00E231C4">
        <w:rPr>
          <w:rFonts w:ascii="Arial" w:hAnsi="Arial" w:cs="Arial"/>
          <w:sz w:val="18"/>
          <w:szCs w:val="18"/>
        </w:rPr>
        <w:t>БИВАЛ</w:t>
      </w:r>
      <w:r w:rsidR="00E231C4" w:rsidRPr="00E231C4">
        <w:rPr>
          <w:rFonts w:ascii="Arial" w:hAnsi="Arial" w:cs="Arial"/>
          <w:sz w:val="18"/>
          <w:szCs w:val="18"/>
          <w:vertAlign w:val="superscript"/>
        </w:rPr>
        <w:t>®</w:t>
      </w:r>
      <w:r w:rsidR="00E231C4" w:rsidRPr="00E8121F">
        <w:t xml:space="preserve"> </w:t>
      </w:r>
      <w:r w:rsidRPr="009934D3">
        <w:rPr>
          <w:rFonts w:ascii="Arial" w:hAnsi="Arial" w:cs="Arial"/>
          <w:sz w:val="18"/>
          <w:szCs w:val="18"/>
        </w:rPr>
        <w:t>соответств</w:t>
      </w:r>
      <w:r>
        <w:rPr>
          <w:rFonts w:ascii="Arial" w:hAnsi="Arial" w:cs="Arial"/>
          <w:sz w:val="18"/>
          <w:szCs w:val="18"/>
        </w:rPr>
        <w:t>уют</w:t>
      </w:r>
      <w:r w:rsidRPr="009934D3">
        <w:rPr>
          <w:rFonts w:ascii="Arial" w:hAnsi="Arial" w:cs="Arial"/>
          <w:sz w:val="18"/>
          <w:szCs w:val="18"/>
        </w:rPr>
        <w:t xml:space="preserve"> действующим требованиям, правилам и нормам промышленной безопасности, утвержденным в установленном порядке, в частности: </w:t>
      </w:r>
      <w:r>
        <w:rPr>
          <w:rFonts w:ascii="Arial" w:hAnsi="Arial" w:cs="Arial"/>
          <w:sz w:val="18"/>
          <w:szCs w:val="18"/>
        </w:rPr>
        <w:t xml:space="preserve">«Правила устройства и эксплуатации трубопроводов пара и горячей воды» (ПБ10-573-03). </w:t>
      </w:r>
    </w:p>
    <w:p w:rsidR="00CB41DD" w:rsidRDefault="00CB41DD" w:rsidP="00CB41DD">
      <w:pPr>
        <w:pStyle w:val="ab"/>
        <w:spacing w:before="0"/>
        <w:ind w:left="0" w:firstLine="0"/>
        <w:jc w:val="left"/>
      </w:pPr>
      <w:r w:rsidRPr="00E8121F">
        <w:t>Краны шаровые стальные БИВАЛ</w:t>
      </w:r>
      <w:r w:rsidRPr="00E8121F">
        <w:rPr>
          <w:vertAlign w:val="superscript"/>
        </w:rPr>
        <w:t>®</w:t>
      </w:r>
      <w:r w:rsidRPr="00E8121F">
        <w:t xml:space="preserve"> специального обслуживания не требуют. </w:t>
      </w:r>
    </w:p>
    <w:p w:rsidR="00CB41DD" w:rsidRPr="00E8121F" w:rsidRDefault="00CB41DD" w:rsidP="00CB41DD">
      <w:pPr>
        <w:pStyle w:val="ab"/>
        <w:spacing w:before="0"/>
        <w:ind w:left="0" w:firstLine="0"/>
        <w:jc w:val="left"/>
      </w:pPr>
      <w:r w:rsidRPr="00E8121F">
        <w:t xml:space="preserve">Ревизию кранов шаровых стальных рекомендуется производить 2 раза в год. Проверяется подвижность ходовых частей путем открытия и закрытия крана. </w:t>
      </w:r>
    </w:p>
    <w:p w:rsidR="00CB41DD" w:rsidRPr="00E8121F" w:rsidRDefault="00CB41DD" w:rsidP="00CB41DD">
      <w:pPr>
        <w:pStyle w:val="ab"/>
        <w:spacing w:before="120" w:line="240" w:lineRule="auto"/>
        <w:ind w:left="284" w:hanging="284"/>
        <w:jc w:val="left"/>
      </w:pPr>
      <w:r w:rsidRPr="00E8121F">
        <w:rPr>
          <w:b/>
          <w:bCs/>
        </w:rPr>
        <w:t>Внимание! Меры безопасности при установке и работе крана</w:t>
      </w:r>
    </w:p>
    <w:p w:rsidR="00CB41DD" w:rsidRPr="00E8121F" w:rsidRDefault="00CB41DD" w:rsidP="00CB41DD">
      <w:pPr>
        <w:pStyle w:val="ab"/>
        <w:spacing w:before="0"/>
        <w:ind w:left="0" w:firstLine="0"/>
        <w:jc w:val="left"/>
      </w:pPr>
      <w:r w:rsidRPr="00E8121F">
        <w:t>1. К установке в трубопровод и обслуживанию крана допускается только квалифицированный рабочий персонал.</w:t>
      </w:r>
    </w:p>
    <w:p w:rsidR="00CB41DD" w:rsidRPr="00E8121F" w:rsidRDefault="00CB41DD" w:rsidP="00CB41DD">
      <w:pPr>
        <w:pStyle w:val="ab"/>
        <w:spacing w:before="0"/>
        <w:ind w:left="0" w:firstLine="0"/>
        <w:jc w:val="left"/>
      </w:pPr>
      <w:r w:rsidRPr="00E8121F">
        <w:t>2. При подъеме и/или транспортировке крана с помощью механических подъемных средств запрещается осуществлять закрепление и/или захват за рукоятку, штурвал редуктора, части электро</w:t>
      </w:r>
      <w:r w:rsidRPr="00E8121F">
        <w:softHyphen/>
        <w:t xml:space="preserve"> или пневмопривода.</w:t>
      </w:r>
    </w:p>
    <w:p w:rsidR="00CB41DD" w:rsidRPr="00E8121F" w:rsidRDefault="00CB41DD" w:rsidP="00CB41DD">
      <w:pPr>
        <w:pStyle w:val="ab"/>
        <w:spacing w:before="0"/>
        <w:ind w:left="0" w:firstLine="0"/>
        <w:jc w:val="left"/>
      </w:pPr>
      <w:r w:rsidRPr="00E8121F">
        <w:t>3. Запорные шаровые краны БИВАЛ</w:t>
      </w:r>
      <w:r w:rsidRPr="00E8121F">
        <w:rPr>
          <w:vertAlign w:val="superscript"/>
        </w:rPr>
        <w:t xml:space="preserve">® </w:t>
      </w:r>
      <w:r w:rsidRPr="00E8121F">
        <w:t>в процессе эксплуатации должны быть полностью открыты до упора ограничительного штифта либо полностью закрыты. Недопустимо использование кранов шаровых стальных БИВАЛ</w:t>
      </w:r>
      <w:r w:rsidRPr="00E8121F">
        <w:rPr>
          <w:vertAlign w:val="superscript"/>
        </w:rPr>
        <w:t>®</w:t>
      </w:r>
      <w:r w:rsidRPr="00E8121F">
        <w:t xml:space="preserve"> в качестве регулирующей арматуры.</w:t>
      </w:r>
    </w:p>
    <w:p w:rsidR="00CB41DD" w:rsidRPr="00E8121F" w:rsidRDefault="00CB41DD" w:rsidP="00CB41DD">
      <w:pPr>
        <w:pStyle w:val="ab"/>
        <w:spacing w:before="0"/>
        <w:ind w:left="0" w:firstLine="0"/>
        <w:jc w:val="left"/>
      </w:pPr>
      <w:r w:rsidRPr="00E8121F">
        <w:t>4. Краны шаровые стальные БИВАЛ</w:t>
      </w:r>
      <w:r w:rsidRPr="00E8121F">
        <w:rPr>
          <w:vertAlign w:val="superscript"/>
        </w:rPr>
        <w:t>®</w:t>
      </w:r>
      <w:r w:rsidRPr="00E8121F">
        <w:t xml:space="preserve"> допускаются к эксплуатации на параметры среды, не превышающие указанных в данном паспорте. Не допускается применение кранов шаровых БИВАЛ</w:t>
      </w:r>
      <w:r w:rsidRPr="00E8121F">
        <w:rPr>
          <w:vertAlign w:val="superscript"/>
        </w:rPr>
        <w:t>®</w:t>
      </w:r>
      <w:r w:rsidRPr="00E8121F">
        <w:t xml:space="preserve"> для пара. </w:t>
      </w:r>
    </w:p>
    <w:p w:rsidR="00CB41DD" w:rsidRPr="00E8121F" w:rsidRDefault="00CB41DD" w:rsidP="00CB41DD">
      <w:pPr>
        <w:pStyle w:val="ab"/>
        <w:spacing w:before="120" w:line="240" w:lineRule="auto"/>
        <w:ind w:left="284" w:hanging="284"/>
        <w:jc w:val="left"/>
      </w:pPr>
      <w:r>
        <w:rPr>
          <w:b/>
          <w:bCs/>
        </w:rPr>
        <w:t>Руководство</w:t>
      </w:r>
      <w:r w:rsidRPr="00E8121F">
        <w:rPr>
          <w:b/>
          <w:bCs/>
        </w:rPr>
        <w:t xml:space="preserve"> по установке и монтажу</w:t>
      </w:r>
    </w:p>
    <w:p w:rsidR="00CB41DD" w:rsidRPr="00E8121F" w:rsidRDefault="00CB41DD" w:rsidP="00CB41DD">
      <w:pPr>
        <w:pStyle w:val="ab"/>
        <w:spacing w:before="0"/>
        <w:ind w:left="0" w:firstLine="0"/>
        <w:jc w:val="left"/>
      </w:pPr>
      <w:r w:rsidRPr="00E8121F">
        <w:t>1. Убедитесь, что кран шаровой находится в открытом состоянии. При монтаже кран стальной шаровой БИВАЛ</w:t>
      </w:r>
      <w:r w:rsidRPr="00E8121F">
        <w:rPr>
          <w:vertAlign w:val="superscript"/>
        </w:rPr>
        <w:t>®</w:t>
      </w:r>
      <w:r w:rsidRPr="00E8121F">
        <w:t xml:space="preserve"> должен быть в положении «Полностью открыт». </w:t>
      </w:r>
    </w:p>
    <w:p w:rsidR="00CB41DD" w:rsidRPr="00E8121F" w:rsidRDefault="00CB41DD" w:rsidP="00CB41DD">
      <w:pPr>
        <w:pStyle w:val="ab"/>
        <w:spacing w:before="0"/>
        <w:ind w:left="0" w:firstLine="0"/>
        <w:jc w:val="left"/>
      </w:pPr>
      <w:r w:rsidRPr="00E8121F">
        <w:t xml:space="preserve">2. Убедитесь, что внутри крана шарового нет посторонних предметов и загрязнений, которые могли появиться в процессе транспортировки и/или хранения. </w:t>
      </w:r>
    </w:p>
    <w:p w:rsidR="00CB41DD" w:rsidRPr="00E8121F" w:rsidRDefault="00CB41DD" w:rsidP="00CB41DD">
      <w:pPr>
        <w:pStyle w:val="ab"/>
        <w:spacing w:before="0"/>
        <w:ind w:left="0" w:firstLine="0"/>
        <w:jc w:val="left"/>
      </w:pPr>
      <w:r w:rsidRPr="00E8121F">
        <w:t>3.Краны шаровые стальные БИВАЛ</w:t>
      </w:r>
      <w:r w:rsidRPr="00E8121F">
        <w:rPr>
          <w:vertAlign w:val="superscript"/>
        </w:rPr>
        <w:t>®</w:t>
      </w:r>
      <w:r w:rsidRPr="00E8121F">
        <w:t xml:space="preserve"> приварные предназначены для установки в трубопровод при помощи дуговой или газовой сварки</w:t>
      </w:r>
      <w:r>
        <w:t xml:space="preserve"> в соответствии с правилами и нормами промышленной безопасности, в частности ПБ10-573-03</w:t>
      </w:r>
      <w:r w:rsidRPr="00E8121F">
        <w:t xml:space="preserve">. Для обеспечения качества сварного шва рекомендуется зачистить концы трубопровода от загрязнений и ржавчины. </w:t>
      </w:r>
    </w:p>
    <w:p w:rsidR="00CB41DD" w:rsidRPr="00E8121F" w:rsidRDefault="00CB41DD" w:rsidP="00CB41DD">
      <w:pPr>
        <w:pStyle w:val="ab"/>
        <w:spacing w:before="0"/>
        <w:ind w:left="0" w:firstLine="0"/>
        <w:jc w:val="left"/>
      </w:pPr>
      <w:r w:rsidRPr="00E8121F">
        <w:t>4. При сварке следует избегать перегрева корпуса крана шарового. Корпус считается перегретым, если температура поверхности корпуса у седла крана при сварке превышает 100</w:t>
      </w:r>
      <w:r>
        <w:t xml:space="preserve"> </w:t>
      </w:r>
      <w:r w:rsidRPr="00E8121F">
        <w:t>°С. При необходимости для охлаждения корпуса крана шарового используйте влажную ткань. Приваренный кран шаровой запрещается открывать или закрывать до полного остывания.</w:t>
      </w:r>
    </w:p>
    <w:p w:rsidR="00CB41DD" w:rsidRPr="00E8121F" w:rsidRDefault="00CB41DD" w:rsidP="00CB41DD">
      <w:pPr>
        <w:pStyle w:val="ab"/>
        <w:spacing w:before="0"/>
        <w:ind w:left="0" w:firstLine="0"/>
        <w:jc w:val="left"/>
      </w:pPr>
      <w:r w:rsidRPr="00E8121F">
        <w:t xml:space="preserve">5. Недопустимо уменьшение строительной длины крана шарового приварного, т.к. эта длина специально рассчитана во избежание перегрева уплотнения шара при установке крана в трубопровод. </w:t>
      </w:r>
    </w:p>
    <w:p w:rsidR="00CB41DD" w:rsidRPr="00E8121F" w:rsidRDefault="00CB41DD" w:rsidP="00CB41DD">
      <w:pPr>
        <w:pStyle w:val="ab"/>
        <w:spacing w:before="0"/>
        <w:ind w:left="0" w:firstLine="0"/>
        <w:jc w:val="left"/>
      </w:pPr>
      <w:r w:rsidRPr="00E8121F">
        <w:t>6. При монтаже крана шарового резьбового необходимо произвести осмотр поверхности резьбы крана и ответной части трубопровода. На резьбе не должно быть забоин, вмятин и заусенцев, препятствующих навинчиванию</w:t>
      </w:r>
      <w:r>
        <w:t xml:space="preserve"> </w:t>
      </w:r>
      <w:r w:rsidRPr="00E8121F">
        <w:t xml:space="preserve">крана шарового. При навинчивании крана шарового недопустимо использование нестандартного инструмента. </w:t>
      </w:r>
    </w:p>
    <w:p w:rsidR="00CB41DD" w:rsidRPr="00E8121F" w:rsidRDefault="00CB41DD" w:rsidP="00CB41DD">
      <w:pPr>
        <w:pStyle w:val="ab"/>
        <w:spacing w:before="0"/>
        <w:ind w:left="0" w:firstLine="0"/>
        <w:jc w:val="left"/>
      </w:pPr>
      <w:r w:rsidRPr="00E8121F">
        <w:t xml:space="preserve">7. При монтаже крана шарового фланцевого необходимо произвести осмотр уплотнительных поверхностей фланцев. На них не должно быть забоин, раковин, заусенцев, а также других дефектов поверхностей. Затяжка болтов на фланцевых соединениях должна быть равномерной по всему периметру. </w:t>
      </w:r>
    </w:p>
    <w:p w:rsidR="00CB41DD" w:rsidRPr="00E8121F" w:rsidRDefault="00CB41DD" w:rsidP="00CB41DD">
      <w:pPr>
        <w:pStyle w:val="ab"/>
        <w:spacing w:before="0"/>
        <w:ind w:left="0" w:firstLine="0"/>
        <w:jc w:val="left"/>
      </w:pPr>
      <w:r w:rsidRPr="00E8121F">
        <w:t>8. После монтажа на кран шаровой необходимо нанести слой защитного лакокрасочного покрытия для предотвращения воздействия влаги извне. Покрытие, нанесенное на заводе</w:t>
      </w:r>
      <w:r>
        <w:t xml:space="preserve"> </w:t>
      </w:r>
      <w:r w:rsidRPr="00E8121F">
        <w:softHyphen/>
        <w:t xml:space="preserve">изготовителе, предназначено для защиты крана шарового при транспортировке. </w:t>
      </w:r>
    </w:p>
    <w:p w:rsidR="00CB41DD" w:rsidRPr="00E8121F" w:rsidRDefault="00CB41DD" w:rsidP="00CB41DD">
      <w:pPr>
        <w:pStyle w:val="ab"/>
        <w:spacing w:before="0"/>
        <w:ind w:left="0" w:firstLine="0"/>
        <w:jc w:val="left"/>
      </w:pPr>
      <w:r w:rsidRPr="00E8121F">
        <w:t xml:space="preserve">9. При установке крана шарового в помещениях с высокой влажностью, вне сооружений, или на подземные коммуникации корпус крана и шток должны быть надежно изолированы от воздействия внешней среды во избежание коррозии наружной поверхности штока. </w:t>
      </w:r>
    </w:p>
    <w:p w:rsidR="00CB41DD" w:rsidRPr="00E8121F" w:rsidRDefault="00CB41DD" w:rsidP="00CB41DD">
      <w:pPr>
        <w:pStyle w:val="ab"/>
        <w:spacing w:before="0"/>
        <w:ind w:left="0" w:firstLine="0"/>
        <w:jc w:val="left"/>
      </w:pPr>
      <w:r w:rsidRPr="00E8121F">
        <w:t xml:space="preserve">10. Установка крана шарового стального в технологическую линию должна производиться в соответствии с требованиями проекта заказчика и учетом норм, правил и стандартов </w:t>
      </w:r>
      <w:r>
        <w:t>промышленной безопасности</w:t>
      </w:r>
      <w:r w:rsidRPr="00E8121F">
        <w:t xml:space="preserve"> РФ. </w:t>
      </w:r>
    </w:p>
    <w:p w:rsidR="00CB41DD" w:rsidRPr="00E8121F" w:rsidRDefault="00CB41DD" w:rsidP="00CB41DD">
      <w:pPr>
        <w:pStyle w:val="ab"/>
        <w:spacing w:before="0"/>
        <w:ind w:left="0" w:firstLine="0"/>
        <w:jc w:val="left"/>
        <w:rPr>
          <w:b/>
          <w:bCs/>
        </w:rPr>
      </w:pPr>
      <w:r w:rsidRPr="00E8121F">
        <w:t xml:space="preserve">11. Открытие и закрытие крана шарового следует производить плавно во избежание гидравлического удара. </w:t>
      </w:r>
    </w:p>
    <w:p w:rsidR="00CB41DD" w:rsidRPr="00E8121F" w:rsidRDefault="00CB41DD" w:rsidP="00CB41DD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18"/>
          <w:szCs w:val="18"/>
        </w:rPr>
      </w:pPr>
      <w:r w:rsidRPr="00E8121F">
        <w:rPr>
          <w:rFonts w:ascii="Arial" w:hAnsi="Arial" w:cs="Arial"/>
          <w:b/>
          <w:bCs/>
          <w:sz w:val="18"/>
          <w:szCs w:val="18"/>
        </w:rPr>
        <w:t>Гарантийные обязательства</w:t>
      </w:r>
    </w:p>
    <w:p w:rsidR="00CB41DD" w:rsidRPr="00E8121F" w:rsidRDefault="00CB41DD" w:rsidP="00CB41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8121F">
        <w:rPr>
          <w:rFonts w:ascii="Arial" w:hAnsi="Arial" w:cs="Arial"/>
          <w:sz w:val="18"/>
          <w:szCs w:val="18"/>
        </w:rPr>
        <w:t xml:space="preserve">Гарантийный срок эксплуатации </w:t>
      </w:r>
      <w:r>
        <w:rPr>
          <w:rFonts w:ascii="Arial" w:hAnsi="Arial" w:cs="Arial"/>
          <w:sz w:val="18"/>
          <w:szCs w:val="18"/>
        </w:rPr>
        <w:t xml:space="preserve">крана шарового </w:t>
      </w:r>
      <w:r w:rsidRPr="00662655">
        <w:rPr>
          <w:rFonts w:ascii="Arial" w:hAnsi="Arial" w:cs="Arial"/>
          <w:sz w:val="18"/>
          <w:szCs w:val="18"/>
        </w:rPr>
        <w:t>БИВАЛ</w:t>
      </w:r>
      <w:r w:rsidRPr="00662655">
        <w:rPr>
          <w:rFonts w:ascii="Arial" w:hAnsi="Arial" w:cs="Arial"/>
          <w:sz w:val="18"/>
          <w:szCs w:val="18"/>
          <w:vertAlign w:val="superscript"/>
        </w:rPr>
        <w:t>®</w:t>
      </w:r>
      <w:r>
        <w:rPr>
          <w:rFonts w:ascii="Arial" w:hAnsi="Arial" w:cs="Arial"/>
          <w:sz w:val="18"/>
          <w:szCs w:val="18"/>
        </w:rPr>
        <w:t xml:space="preserve"> составляет </w:t>
      </w:r>
      <w:r w:rsidRPr="00E8121F">
        <w:rPr>
          <w:rFonts w:ascii="Arial" w:hAnsi="Arial" w:cs="Arial"/>
          <w:sz w:val="18"/>
          <w:szCs w:val="18"/>
        </w:rPr>
        <w:t xml:space="preserve">12 месяцев с момента ввода в эксплуатацию, но не более 18 месяцев с </w:t>
      </w:r>
      <w:r>
        <w:rPr>
          <w:rFonts w:ascii="Arial" w:hAnsi="Arial" w:cs="Arial"/>
          <w:sz w:val="18"/>
          <w:szCs w:val="18"/>
        </w:rPr>
        <w:t xml:space="preserve">момента </w:t>
      </w:r>
      <w:r w:rsidRPr="00E8121F">
        <w:rPr>
          <w:rFonts w:ascii="Arial" w:hAnsi="Arial" w:cs="Arial"/>
          <w:sz w:val="18"/>
          <w:szCs w:val="18"/>
        </w:rPr>
        <w:t xml:space="preserve"> продажи. Гарантия распространяется на оборудование, установленное и используемое в соответствии с </w:t>
      </w:r>
      <w:r>
        <w:rPr>
          <w:rFonts w:ascii="Arial" w:hAnsi="Arial" w:cs="Arial"/>
          <w:sz w:val="18"/>
          <w:szCs w:val="18"/>
        </w:rPr>
        <w:t>руководством по установке и техническими характеристиками изделия, описанными в данном паспорте или техническом описании</w:t>
      </w:r>
      <w:r w:rsidRPr="00E812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E8121F">
        <w:rPr>
          <w:rFonts w:ascii="Arial" w:hAnsi="Arial" w:cs="Arial"/>
          <w:b/>
          <w:bCs/>
          <w:sz w:val="18"/>
          <w:szCs w:val="18"/>
        </w:rPr>
        <w:t xml:space="preserve">ВНИМАНИЕ! </w:t>
      </w:r>
      <w:r w:rsidRPr="00E8121F">
        <w:rPr>
          <w:rFonts w:ascii="Arial" w:hAnsi="Arial" w:cs="Arial"/>
          <w:sz w:val="18"/>
          <w:szCs w:val="18"/>
        </w:rPr>
        <w:t>Претензии по качеству принимаются только при предъявлении паспорта на изделие.</w:t>
      </w:r>
    </w:p>
    <w:p w:rsidR="00D701E1" w:rsidRPr="00607B6A" w:rsidRDefault="00D701E1" w:rsidP="00C308E1">
      <w:pPr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D701E1" w:rsidRPr="00607B6A" w:rsidSect="004D57F4">
      <w:headerReference w:type="default" r:id="rId9"/>
      <w:footerReference w:type="default" r:id="rId10"/>
      <w:pgSz w:w="11907" w:h="16840" w:code="9"/>
      <w:pgMar w:top="567" w:right="680" w:bottom="851" w:left="969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48" w:rsidRDefault="00820048">
      <w:r>
        <w:separator/>
      </w:r>
    </w:p>
  </w:endnote>
  <w:endnote w:type="continuationSeparator" w:id="0">
    <w:p w:rsidR="00820048" w:rsidRDefault="0082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2E" w:rsidRDefault="00CB41DD" w:rsidP="00976571">
    <w:pPr>
      <w:autoSpaceDE w:val="0"/>
      <w:autoSpaceDN w:val="0"/>
      <w:adjustRightInd w:val="0"/>
      <w:rPr>
        <w:rFonts w:ascii="Arial" w:hAnsi="Arial" w:cs="Arial"/>
        <w:b/>
        <w:bCs/>
        <w:sz w:val="16"/>
        <w:szCs w:val="16"/>
      </w:rPr>
    </w:pPr>
    <w:r>
      <w:rPr>
        <w:rFonts w:ascii="PragmaticaC" w:hAnsi="PragmaticaC"/>
        <w:sz w:val="16"/>
        <w:szCs w:val="16"/>
      </w:rPr>
      <w:t xml:space="preserve">        </w:t>
    </w:r>
    <w:bookmarkStart w:id="1" w:name="OLE_LINK3"/>
    <w:bookmarkStart w:id="2" w:name="OLE_LINK4"/>
    <w:bookmarkStart w:id="3" w:name="_Hlk312766072"/>
    <w:r w:rsidR="006A6422" w:rsidRPr="00E231C4">
      <w:rPr>
        <w:rFonts w:ascii="PragmaticaC" w:hAnsi="PragmaticaC"/>
        <w:sz w:val="16"/>
        <w:szCs w:val="16"/>
      </w:rPr>
      <w:t xml:space="preserve"> </w:t>
    </w:r>
    <w:r w:rsidR="00413E2E" w:rsidRPr="004732F3">
      <w:rPr>
        <w:rFonts w:ascii="Arial" w:hAnsi="Arial" w:cs="Arial"/>
        <w:sz w:val="16"/>
        <w:szCs w:val="16"/>
      </w:rPr>
      <w:t xml:space="preserve">Продукция </w:t>
    </w:r>
    <w:r w:rsidR="00413E2E">
      <w:rPr>
        <w:rFonts w:ascii="Arial" w:hAnsi="Arial" w:cs="Arial"/>
        <w:sz w:val="16"/>
        <w:szCs w:val="16"/>
      </w:rPr>
      <w:t>соответствует требованиям технического регламента.</w:t>
    </w:r>
    <w:r w:rsidR="00413E2E" w:rsidRPr="004732F3">
      <w:rPr>
        <w:rFonts w:ascii="Arial" w:hAnsi="Arial" w:cs="Arial"/>
        <w:b/>
        <w:bCs/>
        <w:sz w:val="16"/>
        <w:szCs w:val="16"/>
      </w:rPr>
      <w:t xml:space="preserve">    </w:t>
    </w:r>
  </w:p>
  <w:p w:rsidR="00413E2E" w:rsidRPr="0075202A" w:rsidRDefault="0008066B" w:rsidP="00976571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-142240</wp:posOffset>
          </wp:positionV>
          <wp:extent cx="361950" cy="330835"/>
          <wp:effectExtent l="0" t="0" r="0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E2E" w:rsidRPr="004732F3">
      <w:rPr>
        <w:rFonts w:ascii="Arial" w:hAnsi="Arial" w:cs="Arial"/>
        <w:b/>
        <w:bCs/>
        <w:sz w:val="16"/>
        <w:szCs w:val="16"/>
      </w:rPr>
      <w:t xml:space="preserve">              </w:t>
    </w:r>
    <w:r w:rsidR="00413E2E">
      <w:rPr>
        <w:rFonts w:ascii="Arial" w:hAnsi="Arial" w:cs="Arial"/>
        <w:b/>
        <w:bCs/>
        <w:sz w:val="16"/>
        <w:szCs w:val="16"/>
      </w:rPr>
      <w:t xml:space="preserve">   </w:t>
    </w:r>
    <w:r w:rsidR="00413E2E" w:rsidRPr="004732F3">
      <w:rPr>
        <w:rFonts w:ascii="Arial" w:hAnsi="Arial" w:cs="Arial"/>
        <w:b/>
        <w:bCs/>
        <w:sz w:val="16"/>
        <w:szCs w:val="16"/>
      </w:rPr>
      <w:t xml:space="preserve"> </w:t>
    </w:r>
    <w:r w:rsidR="00413E2E">
      <w:rPr>
        <w:rFonts w:ascii="Arial" w:hAnsi="Arial" w:cs="Arial"/>
        <w:b/>
        <w:bCs/>
        <w:sz w:val="16"/>
        <w:szCs w:val="16"/>
      </w:rPr>
      <w:t xml:space="preserve"> </w:t>
    </w:r>
    <w:r w:rsidR="00413E2E" w:rsidRPr="004732F3">
      <w:rPr>
        <w:rFonts w:ascii="Arial" w:hAnsi="Arial" w:cs="Arial"/>
        <w:sz w:val="16"/>
        <w:szCs w:val="16"/>
      </w:rPr>
      <w:t>Сертификат соответствия №</w:t>
    </w:r>
    <w:r w:rsidR="00413E2E" w:rsidRPr="002E22CF">
      <w:rPr>
        <w:rFonts w:cs="Arial"/>
      </w:rPr>
      <w:t xml:space="preserve"> </w:t>
    </w:r>
    <w:r w:rsidR="00413E2E">
      <w:rPr>
        <w:rFonts w:ascii="Arial" w:hAnsi="Arial" w:cs="Arial"/>
        <w:sz w:val="16"/>
        <w:szCs w:val="16"/>
      </w:rPr>
      <w:t>С-</w:t>
    </w:r>
    <w:r w:rsidR="00413E2E" w:rsidRPr="00065340">
      <w:rPr>
        <w:rFonts w:ascii="Arial" w:hAnsi="Arial" w:cs="Arial"/>
        <w:sz w:val="16"/>
        <w:szCs w:val="16"/>
      </w:rPr>
      <w:t>RU.</w:t>
    </w:r>
    <w:r w:rsidR="00413E2E">
      <w:rPr>
        <w:rFonts w:ascii="Arial" w:hAnsi="Arial" w:cs="Arial"/>
        <w:sz w:val="16"/>
        <w:szCs w:val="16"/>
      </w:rPr>
      <w:t>АИ30.В.02828</w:t>
    </w:r>
    <w:r w:rsidR="00413E2E" w:rsidRPr="002E22CF">
      <w:rPr>
        <w:rFonts w:ascii="Arial" w:hAnsi="Arial" w:cs="Arial"/>
        <w:sz w:val="16"/>
        <w:szCs w:val="16"/>
      </w:rPr>
      <w:t xml:space="preserve"> действителен до </w:t>
    </w:r>
    <w:r w:rsidR="00413E2E">
      <w:rPr>
        <w:rFonts w:ascii="Arial" w:hAnsi="Arial" w:cs="Arial"/>
        <w:sz w:val="16"/>
        <w:szCs w:val="16"/>
      </w:rPr>
      <w:t>28.02.2017г.</w:t>
    </w:r>
    <w:r w:rsidR="00413E2E" w:rsidRPr="0075202A">
      <w:rPr>
        <w:rFonts w:ascii="Arial" w:hAnsi="Arial" w:cs="Arial"/>
        <w:sz w:val="16"/>
        <w:szCs w:val="16"/>
      </w:rPr>
      <w:t xml:space="preserve">  </w:t>
    </w:r>
  </w:p>
  <w:bookmarkEnd w:id="1"/>
  <w:bookmarkEnd w:id="2"/>
  <w:bookmark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48" w:rsidRDefault="00820048">
      <w:r>
        <w:separator/>
      </w:r>
    </w:p>
  </w:footnote>
  <w:footnote w:type="continuationSeparator" w:id="0">
    <w:p w:rsidR="00820048" w:rsidRDefault="0082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9D" w:rsidRDefault="0008066B" w:rsidP="00441D9D">
    <w:pPr>
      <w:pStyle w:val="a3"/>
      <w:spacing w:line="288" w:lineRule="auto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1353185</wp:posOffset>
              </wp:positionH>
              <wp:positionV relativeFrom="paragraph">
                <wp:posOffset>87630</wp:posOffset>
              </wp:positionV>
              <wp:extent cx="496824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6.9pt" to="497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" o:allowincell="f" strokecolor="navy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CBD"/>
    <w:multiLevelType w:val="hybridMultilevel"/>
    <w:tmpl w:val="CB029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74095"/>
    <w:multiLevelType w:val="hybridMultilevel"/>
    <w:tmpl w:val="B7DAD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5C7009"/>
    <w:multiLevelType w:val="hybridMultilevel"/>
    <w:tmpl w:val="3DE87268"/>
    <w:lvl w:ilvl="0" w:tplc="5740B0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6C5C6209"/>
    <w:multiLevelType w:val="hybridMultilevel"/>
    <w:tmpl w:val="29CE1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461458"/>
    <w:multiLevelType w:val="hybridMultilevel"/>
    <w:tmpl w:val="48C2A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057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7C"/>
    <w:rsid w:val="0001180B"/>
    <w:rsid w:val="00016D90"/>
    <w:rsid w:val="00032A19"/>
    <w:rsid w:val="000414ED"/>
    <w:rsid w:val="00055662"/>
    <w:rsid w:val="00063D80"/>
    <w:rsid w:val="00072DD8"/>
    <w:rsid w:val="0008066B"/>
    <w:rsid w:val="00096C29"/>
    <w:rsid w:val="000D273C"/>
    <w:rsid w:val="000D2D7F"/>
    <w:rsid w:val="000F0087"/>
    <w:rsid w:val="0011731F"/>
    <w:rsid w:val="00127E4E"/>
    <w:rsid w:val="00147967"/>
    <w:rsid w:val="00196776"/>
    <w:rsid w:val="001A7884"/>
    <w:rsid w:val="001D6C64"/>
    <w:rsid w:val="001E19A4"/>
    <w:rsid w:val="00203B2C"/>
    <w:rsid w:val="00205D0D"/>
    <w:rsid w:val="002119EC"/>
    <w:rsid w:val="00233B47"/>
    <w:rsid w:val="00240356"/>
    <w:rsid w:val="00240DA9"/>
    <w:rsid w:val="002600F5"/>
    <w:rsid w:val="0029067D"/>
    <w:rsid w:val="002A12B0"/>
    <w:rsid w:val="002A4182"/>
    <w:rsid w:val="002D45CA"/>
    <w:rsid w:val="002D576A"/>
    <w:rsid w:val="003615B7"/>
    <w:rsid w:val="003631A9"/>
    <w:rsid w:val="00382CCF"/>
    <w:rsid w:val="00397E56"/>
    <w:rsid w:val="003A2885"/>
    <w:rsid w:val="003A6D0B"/>
    <w:rsid w:val="003D637C"/>
    <w:rsid w:val="003E22DA"/>
    <w:rsid w:val="003E404B"/>
    <w:rsid w:val="003E6902"/>
    <w:rsid w:val="00413E2E"/>
    <w:rsid w:val="00437E7D"/>
    <w:rsid w:val="00441D9D"/>
    <w:rsid w:val="00447959"/>
    <w:rsid w:val="00463329"/>
    <w:rsid w:val="004732F3"/>
    <w:rsid w:val="00477053"/>
    <w:rsid w:val="004D57F4"/>
    <w:rsid w:val="00504B4D"/>
    <w:rsid w:val="005557AF"/>
    <w:rsid w:val="0055739D"/>
    <w:rsid w:val="00560F94"/>
    <w:rsid w:val="005664F7"/>
    <w:rsid w:val="005A3DB5"/>
    <w:rsid w:val="005B2654"/>
    <w:rsid w:val="005C7DFD"/>
    <w:rsid w:val="005E3983"/>
    <w:rsid w:val="005E4607"/>
    <w:rsid w:val="00606093"/>
    <w:rsid w:val="00607B6A"/>
    <w:rsid w:val="00662655"/>
    <w:rsid w:val="006648AD"/>
    <w:rsid w:val="00693DCB"/>
    <w:rsid w:val="006A6422"/>
    <w:rsid w:val="006B40BC"/>
    <w:rsid w:val="006E3A0C"/>
    <w:rsid w:val="00701ECB"/>
    <w:rsid w:val="00711453"/>
    <w:rsid w:val="00775A7F"/>
    <w:rsid w:val="007C4D92"/>
    <w:rsid w:val="007C5252"/>
    <w:rsid w:val="007C6895"/>
    <w:rsid w:val="007D2CC2"/>
    <w:rsid w:val="007F06ED"/>
    <w:rsid w:val="00820048"/>
    <w:rsid w:val="008A18FC"/>
    <w:rsid w:val="008B0049"/>
    <w:rsid w:val="008E565C"/>
    <w:rsid w:val="008F2DEE"/>
    <w:rsid w:val="00933A2F"/>
    <w:rsid w:val="009423AE"/>
    <w:rsid w:val="00942C20"/>
    <w:rsid w:val="00963FA5"/>
    <w:rsid w:val="00976571"/>
    <w:rsid w:val="009A521B"/>
    <w:rsid w:val="009E13C6"/>
    <w:rsid w:val="009E6FB5"/>
    <w:rsid w:val="00A4650C"/>
    <w:rsid w:val="00A61247"/>
    <w:rsid w:val="00A7300E"/>
    <w:rsid w:val="00A8265B"/>
    <w:rsid w:val="00A86C45"/>
    <w:rsid w:val="00AA6C5D"/>
    <w:rsid w:val="00AC2084"/>
    <w:rsid w:val="00AC22AC"/>
    <w:rsid w:val="00AF4648"/>
    <w:rsid w:val="00B209A4"/>
    <w:rsid w:val="00B75E7C"/>
    <w:rsid w:val="00B77DB7"/>
    <w:rsid w:val="00B87282"/>
    <w:rsid w:val="00BD12E7"/>
    <w:rsid w:val="00C27EB1"/>
    <w:rsid w:val="00C308E1"/>
    <w:rsid w:val="00C31021"/>
    <w:rsid w:val="00C328B6"/>
    <w:rsid w:val="00C66CB9"/>
    <w:rsid w:val="00C67A23"/>
    <w:rsid w:val="00C711A6"/>
    <w:rsid w:val="00C8125E"/>
    <w:rsid w:val="00C90A6E"/>
    <w:rsid w:val="00CA192F"/>
    <w:rsid w:val="00CB41DD"/>
    <w:rsid w:val="00CD3637"/>
    <w:rsid w:val="00CD512E"/>
    <w:rsid w:val="00D03607"/>
    <w:rsid w:val="00D701E1"/>
    <w:rsid w:val="00D70DDC"/>
    <w:rsid w:val="00D92AE4"/>
    <w:rsid w:val="00D97DC4"/>
    <w:rsid w:val="00DA0FF7"/>
    <w:rsid w:val="00DC377D"/>
    <w:rsid w:val="00DD5ACB"/>
    <w:rsid w:val="00E041FD"/>
    <w:rsid w:val="00E231C4"/>
    <w:rsid w:val="00E3505C"/>
    <w:rsid w:val="00E64886"/>
    <w:rsid w:val="00E8121F"/>
    <w:rsid w:val="00E93ED2"/>
    <w:rsid w:val="00E94175"/>
    <w:rsid w:val="00E957FD"/>
    <w:rsid w:val="00EC1E83"/>
    <w:rsid w:val="00ED6F88"/>
    <w:rsid w:val="00F57401"/>
    <w:rsid w:val="00F77A24"/>
    <w:rsid w:val="00F9286C"/>
    <w:rsid w:val="00FA4D15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00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</w:pPr>
  </w:style>
  <w:style w:type="paragraph" w:styleId="a5">
    <w:name w:val="footer"/>
    <w:basedOn w:val="a"/>
    <w:pPr>
      <w:tabs>
        <w:tab w:val="center" w:pos="4844"/>
        <w:tab w:val="right" w:pos="9689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  <w:rPr>
      <w:sz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BD12E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812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b">
    <w:name w:val="параграф"/>
    <w:basedOn w:val="NoParagraphStyle"/>
    <w:rsid w:val="00E8121F"/>
    <w:pPr>
      <w:spacing w:before="57" w:line="180" w:lineRule="atLeast"/>
      <w:ind w:left="283" w:hanging="283"/>
      <w:jc w:val="both"/>
    </w:pPr>
    <w:rPr>
      <w:rFonts w:ascii="Arial" w:hAnsi="Arial" w:cs="Arial"/>
      <w:sz w:val="18"/>
      <w:szCs w:val="18"/>
      <w:lang w:val="ru-RU"/>
    </w:rPr>
  </w:style>
  <w:style w:type="paragraph" w:customStyle="1" w:styleId="ParagraphStyle1">
    <w:name w:val="Paragraph Style 1"/>
    <w:basedOn w:val="ab"/>
    <w:rsid w:val="00E8121F"/>
    <w:pPr>
      <w:ind w:left="3" w:hanging="3"/>
    </w:pPr>
  </w:style>
  <w:style w:type="character" w:customStyle="1" w:styleId="a4">
    <w:name w:val="Верхний колонтитул Знак"/>
    <w:link w:val="a3"/>
    <w:rsid w:val="00441D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00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</w:pPr>
  </w:style>
  <w:style w:type="paragraph" w:styleId="a5">
    <w:name w:val="footer"/>
    <w:basedOn w:val="a"/>
    <w:pPr>
      <w:tabs>
        <w:tab w:val="center" w:pos="4844"/>
        <w:tab w:val="right" w:pos="9689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  <w:rPr>
      <w:sz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BD12E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812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b">
    <w:name w:val="параграф"/>
    <w:basedOn w:val="NoParagraphStyle"/>
    <w:rsid w:val="00E8121F"/>
    <w:pPr>
      <w:spacing w:before="57" w:line="180" w:lineRule="atLeast"/>
      <w:ind w:left="283" w:hanging="283"/>
      <w:jc w:val="both"/>
    </w:pPr>
    <w:rPr>
      <w:rFonts w:ascii="Arial" w:hAnsi="Arial" w:cs="Arial"/>
      <w:sz w:val="18"/>
      <w:szCs w:val="18"/>
      <w:lang w:val="ru-RU"/>
    </w:rPr>
  </w:style>
  <w:style w:type="paragraph" w:customStyle="1" w:styleId="ParagraphStyle1">
    <w:name w:val="Paragraph Style 1"/>
    <w:basedOn w:val="ab"/>
    <w:rsid w:val="00E8121F"/>
    <w:pPr>
      <w:ind w:left="3" w:hanging="3"/>
    </w:pPr>
  </w:style>
  <w:style w:type="character" w:customStyle="1" w:styleId="a4">
    <w:name w:val="Верхний колонтитул Знак"/>
    <w:link w:val="a3"/>
    <w:rsid w:val="00441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adl</Company>
  <LinksUpToDate>false</LinksUpToDate>
  <CharactersWithSpaces>7461</CharactersWithSpaces>
  <SharedDoc>false</SharedDoc>
  <HLinks>
    <vt:vector size="6" baseType="variant"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http://www.broen.ru/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Кабанов Максим Валерьевич</dc:creator>
  <cp:lastModifiedBy>Admin</cp:lastModifiedBy>
  <cp:revision>2</cp:revision>
  <cp:lastPrinted>2012-08-14T13:43:00Z</cp:lastPrinted>
  <dcterms:created xsi:type="dcterms:W3CDTF">2013-03-15T07:09:00Z</dcterms:created>
  <dcterms:modified xsi:type="dcterms:W3CDTF">2013-03-15T07:09:00Z</dcterms:modified>
</cp:coreProperties>
</file>